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2AC4" w14:textId="77777777" w:rsidR="00E76A88" w:rsidRPr="00E76A88" w:rsidRDefault="00F309A4" w:rsidP="0092653E">
      <w:pPr>
        <w:rPr>
          <w:rFonts w:ascii="Raleway" w:eastAsiaTheme="majorEastAsia" w:hAnsi="Raleway" w:cstheme="majorBidi"/>
          <w:noProof/>
          <w:spacing w:val="-10"/>
          <w:kern w:val="28"/>
          <w:sz w:val="32"/>
          <w:szCs w:val="32"/>
          <w:u w:val="single"/>
        </w:rPr>
      </w:pPr>
      <w:r w:rsidRPr="00E76A88">
        <w:rPr>
          <w:rFonts w:ascii="Raleway" w:hAnsi="Raleway"/>
          <w:noProof/>
          <w:sz w:val="32"/>
          <w:szCs w:val="32"/>
          <w:u w:val="single"/>
        </w:rPr>
        <w:drawing>
          <wp:anchor distT="0" distB="0" distL="114300" distR="114300" simplePos="0" relativeHeight="251659264" behindDoc="1" locked="0" layoutInCell="1" allowOverlap="1" wp14:anchorId="301D67C4" wp14:editId="1ADF176B">
            <wp:simplePos x="0" y="0"/>
            <wp:positionH relativeFrom="page">
              <wp:align>right</wp:align>
            </wp:positionH>
            <wp:positionV relativeFrom="paragraph">
              <wp:posOffset>-914400</wp:posOffset>
            </wp:positionV>
            <wp:extent cx="3748030" cy="3704400"/>
            <wp:effectExtent l="0" t="0" r="508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alphaModFix amt="11000"/>
                      <a:extLst>
                        <a:ext uri="{28A0092B-C50C-407E-A947-70E740481C1C}">
                          <a14:useLocalDpi xmlns:a14="http://schemas.microsoft.com/office/drawing/2010/main" val="0"/>
                        </a:ext>
                      </a:extLst>
                    </a:blip>
                    <a:stretch>
                      <a:fillRect/>
                    </a:stretch>
                  </pic:blipFill>
                  <pic:spPr>
                    <a:xfrm>
                      <a:off x="0" y="0"/>
                      <a:ext cx="3748030" cy="3704400"/>
                    </a:xfrm>
                    <a:prstGeom prst="rect">
                      <a:avLst/>
                    </a:prstGeom>
                  </pic:spPr>
                </pic:pic>
              </a:graphicData>
            </a:graphic>
            <wp14:sizeRelH relativeFrom="page">
              <wp14:pctWidth>0</wp14:pctWidth>
            </wp14:sizeRelH>
            <wp14:sizeRelV relativeFrom="page">
              <wp14:pctHeight>0</wp14:pctHeight>
            </wp14:sizeRelV>
          </wp:anchor>
        </w:drawing>
      </w:r>
      <w:r w:rsidRPr="00E76A88">
        <w:rPr>
          <w:rFonts w:ascii="Raleway" w:eastAsiaTheme="majorEastAsia" w:hAnsi="Raleway" w:cstheme="majorBidi"/>
          <w:noProof/>
          <w:spacing w:val="-10"/>
          <w:kern w:val="28"/>
          <w:sz w:val="32"/>
          <w:szCs w:val="32"/>
          <w:u w:val="single"/>
        </w:rPr>
        <w:t>Equality, diversity and inclusion policy</w:t>
      </w:r>
      <w:r w:rsidR="00E76A88" w:rsidRPr="00E76A88">
        <w:rPr>
          <w:rFonts w:ascii="Raleway" w:eastAsiaTheme="majorEastAsia" w:hAnsi="Raleway" w:cstheme="majorBidi"/>
          <w:noProof/>
          <w:spacing w:val="-10"/>
          <w:kern w:val="28"/>
          <w:sz w:val="32"/>
          <w:szCs w:val="32"/>
          <w:u w:val="single"/>
        </w:rPr>
        <w:t xml:space="preserve">, </w:t>
      </w:r>
    </w:p>
    <w:p w14:paraId="1005369B" w14:textId="6DAC164E" w:rsidR="00180C3D" w:rsidRPr="00E76A88" w:rsidRDefault="00E76A88" w:rsidP="0092653E">
      <w:pPr>
        <w:rPr>
          <w:rFonts w:ascii="Raleway" w:eastAsiaTheme="majorEastAsia" w:hAnsi="Raleway" w:cstheme="majorBidi"/>
          <w:noProof/>
          <w:spacing w:val="-10"/>
          <w:kern w:val="28"/>
          <w:sz w:val="32"/>
          <w:szCs w:val="32"/>
          <w:u w:val="single"/>
        </w:rPr>
      </w:pPr>
      <w:r>
        <w:rPr>
          <w:rFonts w:ascii="Raleway" w:eastAsiaTheme="majorEastAsia" w:hAnsi="Raleway" w:cstheme="majorBidi"/>
          <w:noProof/>
          <w:spacing w:val="-10"/>
          <w:kern w:val="28"/>
          <w:sz w:val="32"/>
          <w:szCs w:val="32"/>
          <w:u w:val="single"/>
        </w:rPr>
        <w:t>I</w:t>
      </w:r>
      <w:r w:rsidRPr="00E76A88">
        <w:rPr>
          <w:rFonts w:ascii="Raleway" w:eastAsiaTheme="majorEastAsia" w:hAnsi="Raleway" w:cstheme="majorBidi"/>
          <w:noProof/>
          <w:spacing w:val="-10"/>
          <w:kern w:val="28"/>
          <w:sz w:val="32"/>
          <w:szCs w:val="32"/>
          <w:u w:val="single"/>
        </w:rPr>
        <w:t>ncluding Modern Slavery and Human Trafficking Statement</w:t>
      </w:r>
    </w:p>
    <w:bookmarkStart w:id="0" w:name="_Hlk67257850" w:displacedByCustomXml="next"/>
    <w:sdt>
      <w:sdtPr>
        <w:rPr>
          <w:rFonts w:asciiTheme="minorHAnsi" w:eastAsiaTheme="minorHAnsi" w:hAnsiTheme="minorHAnsi" w:cstheme="minorBidi"/>
          <w:b w:val="0"/>
          <w:bCs w:val="0"/>
          <w:color w:val="auto"/>
          <w:sz w:val="22"/>
          <w:szCs w:val="22"/>
          <w:lang w:val="en-GB"/>
        </w:rPr>
        <w:id w:val="1505708205"/>
        <w:docPartObj>
          <w:docPartGallery w:val="Table of Contents"/>
          <w:docPartUnique/>
        </w:docPartObj>
      </w:sdtPr>
      <w:sdtEndPr>
        <w:rPr>
          <w:noProof/>
        </w:rPr>
      </w:sdtEndPr>
      <w:sdtContent>
        <w:p w14:paraId="330C97ED" w14:textId="77777777" w:rsidR="00BC5BF3" w:rsidRPr="0092653E" w:rsidRDefault="00BC5BF3" w:rsidP="0092653E">
          <w:pPr>
            <w:pStyle w:val="TOCHeading"/>
            <w:rPr>
              <w:sz w:val="22"/>
              <w:szCs w:val="22"/>
            </w:rPr>
          </w:pPr>
          <w:r w:rsidRPr="0092653E">
            <w:rPr>
              <w:sz w:val="22"/>
              <w:szCs w:val="22"/>
            </w:rPr>
            <w:t>Table of Contents</w:t>
          </w:r>
        </w:p>
        <w:p w14:paraId="51313816" w14:textId="4C1682B7" w:rsidR="00E76A88" w:rsidRDefault="00BC5BF3">
          <w:pPr>
            <w:pStyle w:val="TOC1"/>
            <w:tabs>
              <w:tab w:val="right" w:leader="dot" w:pos="9010"/>
            </w:tabs>
            <w:rPr>
              <w:rFonts w:asciiTheme="minorHAnsi" w:eastAsiaTheme="minorEastAsia" w:hAnsiTheme="minorHAnsi" w:cstheme="minorBidi"/>
              <w:b w:val="0"/>
              <w:bCs w:val="0"/>
              <w:i w:val="0"/>
              <w:iCs w:val="0"/>
              <w:noProof/>
              <w:sz w:val="22"/>
              <w:szCs w:val="22"/>
              <w:lang w:eastAsia="en-GB"/>
            </w:rPr>
          </w:pPr>
          <w:r w:rsidRPr="0092653E">
            <w:rPr>
              <w:b w:val="0"/>
              <w:bCs w:val="0"/>
              <w:sz w:val="22"/>
              <w:szCs w:val="22"/>
            </w:rPr>
            <w:fldChar w:fldCharType="begin"/>
          </w:r>
          <w:r w:rsidRPr="0092653E">
            <w:rPr>
              <w:sz w:val="22"/>
              <w:szCs w:val="22"/>
            </w:rPr>
            <w:instrText xml:space="preserve"> TOC \o "1-3" \h \z \u </w:instrText>
          </w:r>
          <w:r w:rsidRPr="0092653E">
            <w:rPr>
              <w:b w:val="0"/>
              <w:bCs w:val="0"/>
              <w:sz w:val="22"/>
              <w:szCs w:val="22"/>
            </w:rPr>
            <w:fldChar w:fldCharType="separate"/>
          </w:r>
          <w:hyperlink w:anchor="_Toc101873131" w:history="1">
            <w:r w:rsidR="00E76A88" w:rsidRPr="003D5F40">
              <w:rPr>
                <w:rStyle w:val="Hyperlink"/>
                <w:noProof/>
              </w:rPr>
              <w:t>Modern Slavery and Human Trafficking Statement</w:t>
            </w:r>
            <w:r w:rsidR="00E76A88">
              <w:rPr>
                <w:noProof/>
                <w:webHidden/>
              </w:rPr>
              <w:tab/>
            </w:r>
            <w:r w:rsidR="00E76A88">
              <w:rPr>
                <w:noProof/>
                <w:webHidden/>
              </w:rPr>
              <w:fldChar w:fldCharType="begin"/>
            </w:r>
            <w:r w:rsidR="00E76A88">
              <w:rPr>
                <w:noProof/>
                <w:webHidden/>
              </w:rPr>
              <w:instrText xml:space="preserve"> PAGEREF _Toc101873131 \h </w:instrText>
            </w:r>
            <w:r w:rsidR="00E76A88">
              <w:rPr>
                <w:noProof/>
                <w:webHidden/>
              </w:rPr>
            </w:r>
            <w:r w:rsidR="00E76A88">
              <w:rPr>
                <w:noProof/>
                <w:webHidden/>
              </w:rPr>
              <w:fldChar w:fldCharType="separate"/>
            </w:r>
            <w:r w:rsidR="00E76A88">
              <w:rPr>
                <w:noProof/>
                <w:webHidden/>
              </w:rPr>
              <w:t>1</w:t>
            </w:r>
            <w:r w:rsidR="00E76A88">
              <w:rPr>
                <w:noProof/>
                <w:webHidden/>
              </w:rPr>
              <w:fldChar w:fldCharType="end"/>
            </w:r>
          </w:hyperlink>
        </w:p>
        <w:p w14:paraId="68419428" w14:textId="4646C5DE" w:rsidR="00E76A88" w:rsidRDefault="00AD4FC4">
          <w:pPr>
            <w:pStyle w:val="TOC1"/>
            <w:tabs>
              <w:tab w:val="right" w:leader="dot" w:pos="9010"/>
            </w:tabs>
            <w:rPr>
              <w:rFonts w:asciiTheme="minorHAnsi" w:eastAsiaTheme="minorEastAsia" w:hAnsiTheme="minorHAnsi" w:cstheme="minorBidi"/>
              <w:b w:val="0"/>
              <w:bCs w:val="0"/>
              <w:i w:val="0"/>
              <w:iCs w:val="0"/>
              <w:noProof/>
              <w:sz w:val="22"/>
              <w:szCs w:val="22"/>
              <w:lang w:eastAsia="en-GB"/>
            </w:rPr>
          </w:pPr>
          <w:hyperlink w:anchor="_Toc101873132" w:history="1">
            <w:r w:rsidR="00E76A88" w:rsidRPr="003D5F40">
              <w:rPr>
                <w:rStyle w:val="Hyperlink"/>
                <w:rFonts w:cs="Arial"/>
                <w:noProof/>
              </w:rPr>
              <w:t>Primary Statement:</w:t>
            </w:r>
            <w:r w:rsidR="00E76A88">
              <w:rPr>
                <w:noProof/>
                <w:webHidden/>
              </w:rPr>
              <w:tab/>
            </w:r>
            <w:r w:rsidR="00E76A88">
              <w:rPr>
                <w:noProof/>
                <w:webHidden/>
              </w:rPr>
              <w:fldChar w:fldCharType="begin"/>
            </w:r>
            <w:r w:rsidR="00E76A88">
              <w:rPr>
                <w:noProof/>
                <w:webHidden/>
              </w:rPr>
              <w:instrText xml:space="preserve"> PAGEREF _Toc101873132 \h </w:instrText>
            </w:r>
            <w:r w:rsidR="00E76A88">
              <w:rPr>
                <w:noProof/>
                <w:webHidden/>
              </w:rPr>
            </w:r>
            <w:r w:rsidR="00E76A88">
              <w:rPr>
                <w:noProof/>
                <w:webHidden/>
              </w:rPr>
              <w:fldChar w:fldCharType="separate"/>
            </w:r>
            <w:r w:rsidR="00E76A88">
              <w:rPr>
                <w:noProof/>
                <w:webHidden/>
              </w:rPr>
              <w:t>1</w:t>
            </w:r>
            <w:r w:rsidR="00E76A88">
              <w:rPr>
                <w:noProof/>
                <w:webHidden/>
              </w:rPr>
              <w:fldChar w:fldCharType="end"/>
            </w:r>
          </w:hyperlink>
        </w:p>
        <w:p w14:paraId="36DDBF83" w14:textId="77BA1F10" w:rsidR="00E76A88" w:rsidRDefault="00AD4FC4">
          <w:pPr>
            <w:pStyle w:val="TOC1"/>
            <w:tabs>
              <w:tab w:val="right" w:leader="dot" w:pos="9010"/>
            </w:tabs>
            <w:rPr>
              <w:rFonts w:asciiTheme="minorHAnsi" w:eastAsiaTheme="minorEastAsia" w:hAnsiTheme="minorHAnsi" w:cstheme="minorBidi"/>
              <w:b w:val="0"/>
              <w:bCs w:val="0"/>
              <w:i w:val="0"/>
              <w:iCs w:val="0"/>
              <w:noProof/>
              <w:sz w:val="22"/>
              <w:szCs w:val="22"/>
              <w:lang w:eastAsia="en-GB"/>
            </w:rPr>
          </w:pPr>
          <w:hyperlink w:anchor="_Toc101873133" w:history="1">
            <w:r w:rsidR="00E76A88" w:rsidRPr="003D5F40">
              <w:rPr>
                <w:rStyle w:val="Hyperlink"/>
                <w:rFonts w:cs="Arial"/>
                <w:noProof/>
              </w:rPr>
              <w:t>Our policy’s purpose</w:t>
            </w:r>
            <w:r w:rsidR="00E76A88">
              <w:rPr>
                <w:noProof/>
                <w:webHidden/>
              </w:rPr>
              <w:tab/>
            </w:r>
            <w:r w:rsidR="00E76A88">
              <w:rPr>
                <w:noProof/>
                <w:webHidden/>
              </w:rPr>
              <w:fldChar w:fldCharType="begin"/>
            </w:r>
            <w:r w:rsidR="00E76A88">
              <w:rPr>
                <w:noProof/>
                <w:webHidden/>
              </w:rPr>
              <w:instrText xml:space="preserve"> PAGEREF _Toc101873133 \h </w:instrText>
            </w:r>
            <w:r w:rsidR="00E76A88">
              <w:rPr>
                <w:noProof/>
                <w:webHidden/>
              </w:rPr>
            </w:r>
            <w:r w:rsidR="00E76A88">
              <w:rPr>
                <w:noProof/>
                <w:webHidden/>
              </w:rPr>
              <w:fldChar w:fldCharType="separate"/>
            </w:r>
            <w:r w:rsidR="00E76A88">
              <w:rPr>
                <w:noProof/>
                <w:webHidden/>
              </w:rPr>
              <w:t>2</w:t>
            </w:r>
            <w:r w:rsidR="00E76A88">
              <w:rPr>
                <w:noProof/>
                <w:webHidden/>
              </w:rPr>
              <w:fldChar w:fldCharType="end"/>
            </w:r>
          </w:hyperlink>
        </w:p>
        <w:p w14:paraId="7408DD87" w14:textId="610E1016" w:rsidR="00E76A88" w:rsidRDefault="00AD4FC4">
          <w:pPr>
            <w:pStyle w:val="TOC1"/>
            <w:tabs>
              <w:tab w:val="right" w:leader="dot" w:pos="9010"/>
            </w:tabs>
            <w:rPr>
              <w:rFonts w:asciiTheme="minorHAnsi" w:eastAsiaTheme="minorEastAsia" w:hAnsiTheme="minorHAnsi" w:cstheme="minorBidi"/>
              <w:b w:val="0"/>
              <w:bCs w:val="0"/>
              <w:i w:val="0"/>
              <w:iCs w:val="0"/>
              <w:noProof/>
              <w:sz w:val="22"/>
              <w:szCs w:val="22"/>
              <w:lang w:eastAsia="en-GB"/>
            </w:rPr>
          </w:pPr>
          <w:hyperlink w:anchor="_Toc101873134" w:history="1">
            <w:r w:rsidR="00E76A88" w:rsidRPr="003D5F40">
              <w:rPr>
                <w:rStyle w:val="Hyperlink"/>
                <w:rFonts w:cs="Arial"/>
                <w:noProof/>
              </w:rPr>
              <w:t>Our Commitments</w:t>
            </w:r>
            <w:r w:rsidR="00E76A88">
              <w:rPr>
                <w:noProof/>
                <w:webHidden/>
              </w:rPr>
              <w:tab/>
            </w:r>
            <w:r w:rsidR="00E76A88">
              <w:rPr>
                <w:noProof/>
                <w:webHidden/>
              </w:rPr>
              <w:fldChar w:fldCharType="begin"/>
            </w:r>
            <w:r w:rsidR="00E76A88">
              <w:rPr>
                <w:noProof/>
                <w:webHidden/>
              </w:rPr>
              <w:instrText xml:space="preserve"> PAGEREF _Toc101873134 \h </w:instrText>
            </w:r>
            <w:r w:rsidR="00E76A88">
              <w:rPr>
                <w:noProof/>
                <w:webHidden/>
              </w:rPr>
            </w:r>
            <w:r w:rsidR="00E76A88">
              <w:rPr>
                <w:noProof/>
                <w:webHidden/>
              </w:rPr>
              <w:fldChar w:fldCharType="separate"/>
            </w:r>
            <w:r w:rsidR="00E76A88">
              <w:rPr>
                <w:noProof/>
                <w:webHidden/>
              </w:rPr>
              <w:t>2</w:t>
            </w:r>
            <w:r w:rsidR="00E76A88">
              <w:rPr>
                <w:noProof/>
                <w:webHidden/>
              </w:rPr>
              <w:fldChar w:fldCharType="end"/>
            </w:r>
          </w:hyperlink>
        </w:p>
        <w:p w14:paraId="13277530" w14:textId="6004E6D6" w:rsidR="00E76A88" w:rsidRDefault="00AD4FC4">
          <w:pPr>
            <w:pStyle w:val="TOC1"/>
            <w:tabs>
              <w:tab w:val="right" w:leader="dot" w:pos="9010"/>
            </w:tabs>
            <w:rPr>
              <w:rFonts w:asciiTheme="minorHAnsi" w:eastAsiaTheme="minorEastAsia" w:hAnsiTheme="minorHAnsi" w:cstheme="minorBidi"/>
              <w:b w:val="0"/>
              <w:bCs w:val="0"/>
              <w:i w:val="0"/>
              <w:iCs w:val="0"/>
              <w:noProof/>
              <w:sz w:val="22"/>
              <w:szCs w:val="22"/>
              <w:lang w:eastAsia="en-GB"/>
            </w:rPr>
          </w:pPr>
          <w:hyperlink w:anchor="_Toc101873135" w:history="1">
            <w:r w:rsidR="00E76A88" w:rsidRPr="003D5F40">
              <w:rPr>
                <w:rStyle w:val="Hyperlink"/>
                <w:rFonts w:cs="Arial"/>
                <w:noProof/>
              </w:rPr>
              <w:t>Agreement to follow this policy:</w:t>
            </w:r>
            <w:r w:rsidR="00E76A88">
              <w:rPr>
                <w:noProof/>
                <w:webHidden/>
              </w:rPr>
              <w:tab/>
            </w:r>
            <w:r w:rsidR="00E76A88">
              <w:rPr>
                <w:noProof/>
                <w:webHidden/>
              </w:rPr>
              <w:fldChar w:fldCharType="begin"/>
            </w:r>
            <w:r w:rsidR="00E76A88">
              <w:rPr>
                <w:noProof/>
                <w:webHidden/>
              </w:rPr>
              <w:instrText xml:space="preserve"> PAGEREF _Toc101873135 \h </w:instrText>
            </w:r>
            <w:r w:rsidR="00E76A88">
              <w:rPr>
                <w:noProof/>
                <w:webHidden/>
              </w:rPr>
            </w:r>
            <w:r w:rsidR="00E76A88">
              <w:rPr>
                <w:noProof/>
                <w:webHidden/>
              </w:rPr>
              <w:fldChar w:fldCharType="separate"/>
            </w:r>
            <w:r w:rsidR="00E76A88">
              <w:rPr>
                <w:noProof/>
                <w:webHidden/>
              </w:rPr>
              <w:t>3</w:t>
            </w:r>
            <w:r w:rsidR="00E76A88">
              <w:rPr>
                <w:noProof/>
                <w:webHidden/>
              </w:rPr>
              <w:fldChar w:fldCharType="end"/>
            </w:r>
          </w:hyperlink>
        </w:p>
        <w:p w14:paraId="6BC770B3" w14:textId="023EA93C" w:rsidR="00E76A88" w:rsidRDefault="00AD4FC4">
          <w:pPr>
            <w:pStyle w:val="TOC1"/>
            <w:tabs>
              <w:tab w:val="right" w:leader="dot" w:pos="9010"/>
            </w:tabs>
            <w:rPr>
              <w:rFonts w:asciiTheme="minorHAnsi" w:eastAsiaTheme="minorEastAsia" w:hAnsiTheme="minorHAnsi" w:cstheme="minorBidi"/>
              <w:b w:val="0"/>
              <w:bCs w:val="0"/>
              <w:i w:val="0"/>
              <w:iCs w:val="0"/>
              <w:noProof/>
              <w:sz w:val="22"/>
              <w:szCs w:val="22"/>
              <w:lang w:eastAsia="en-GB"/>
            </w:rPr>
          </w:pPr>
          <w:hyperlink w:anchor="_Toc101873136" w:history="1">
            <w:r w:rsidR="00E76A88" w:rsidRPr="003D5F40">
              <w:rPr>
                <w:rStyle w:val="Hyperlink"/>
                <w:rFonts w:cs="Arial"/>
                <w:noProof/>
              </w:rPr>
              <w:t>Our disciplinary and grievance procedures:</w:t>
            </w:r>
            <w:r w:rsidR="00E76A88">
              <w:rPr>
                <w:noProof/>
                <w:webHidden/>
              </w:rPr>
              <w:tab/>
            </w:r>
            <w:r w:rsidR="00E76A88">
              <w:rPr>
                <w:noProof/>
                <w:webHidden/>
              </w:rPr>
              <w:fldChar w:fldCharType="begin"/>
            </w:r>
            <w:r w:rsidR="00E76A88">
              <w:rPr>
                <w:noProof/>
                <w:webHidden/>
              </w:rPr>
              <w:instrText xml:space="preserve"> PAGEREF _Toc101873136 \h </w:instrText>
            </w:r>
            <w:r w:rsidR="00E76A88">
              <w:rPr>
                <w:noProof/>
                <w:webHidden/>
              </w:rPr>
            </w:r>
            <w:r w:rsidR="00E76A88">
              <w:rPr>
                <w:noProof/>
                <w:webHidden/>
              </w:rPr>
              <w:fldChar w:fldCharType="separate"/>
            </w:r>
            <w:r w:rsidR="00E76A88">
              <w:rPr>
                <w:noProof/>
                <w:webHidden/>
              </w:rPr>
              <w:t>3</w:t>
            </w:r>
            <w:r w:rsidR="00E76A88">
              <w:rPr>
                <w:noProof/>
                <w:webHidden/>
              </w:rPr>
              <w:fldChar w:fldCharType="end"/>
            </w:r>
          </w:hyperlink>
        </w:p>
        <w:p w14:paraId="611E5316" w14:textId="77777777" w:rsidR="00E76A88" w:rsidRDefault="00BC5BF3" w:rsidP="0092653E">
          <w:pPr>
            <w:rPr>
              <w:rFonts w:ascii="Raleway" w:hAnsi="Raleway"/>
              <w:b/>
              <w:bCs/>
              <w:noProof/>
              <w:sz w:val="22"/>
              <w:szCs w:val="22"/>
            </w:rPr>
          </w:pPr>
          <w:r w:rsidRPr="0092653E">
            <w:rPr>
              <w:rFonts w:ascii="Raleway" w:hAnsi="Raleway"/>
              <w:b/>
              <w:bCs/>
              <w:noProof/>
              <w:sz w:val="22"/>
              <w:szCs w:val="22"/>
            </w:rPr>
            <w:fldChar w:fldCharType="end"/>
          </w:r>
        </w:p>
        <w:p w14:paraId="1347A57E" w14:textId="77777777" w:rsidR="00E76A88" w:rsidRDefault="00E76A88" w:rsidP="0092653E">
          <w:pPr>
            <w:rPr>
              <w:rFonts w:ascii="Raleway" w:hAnsi="Raleway"/>
              <w:b/>
              <w:bCs/>
              <w:noProof/>
              <w:sz w:val="22"/>
              <w:szCs w:val="22"/>
            </w:rPr>
          </w:pPr>
        </w:p>
        <w:p w14:paraId="535CDED9" w14:textId="16AA0327" w:rsidR="00F309A4" w:rsidRDefault="00AD4FC4" w:rsidP="0092653E">
          <w:pPr>
            <w:rPr>
              <w:noProof/>
              <w:sz w:val="22"/>
              <w:szCs w:val="22"/>
            </w:rPr>
          </w:pPr>
        </w:p>
      </w:sdtContent>
    </w:sdt>
    <w:p w14:paraId="31C87118" w14:textId="182B97D3" w:rsidR="00935DCA" w:rsidRPr="00E76A88" w:rsidRDefault="00935DCA" w:rsidP="00E76A88">
      <w:pPr>
        <w:pStyle w:val="RalewayHeading1"/>
        <w:rPr>
          <w:sz w:val="22"/>
          <w:szCs w:val="22"/>
        </w:rPr>
      </w:pPr>
      <w:bookmarkStart w:id="1" w:name="_Toc101873131"/>
      <w:r w:rsidRPr="00E76A88">
        <w:rPr>
          <w:sz w:val="22"/>
          <w:szCs w:val="22"/>
        </w:rPr>
        <w:t>Modern Slavery and Human Trafficking Statement</w:t>
      </w:r>
      <w:bookmarkEnd w:id="1"/>
    </w:p>
    <w:p w14:paraId="42AA190D" w14:textId="77777777" w:rsidR="00935DCA" w:rsidRDefault="00935DCA" w:rsidP="00935DCA">
      <w:pPr>
        <w:rPr>
          <w:rFonts w:ascii="Raleway" w:hAnsi="Raleway"/>
          <w:sz w:val="22"/>
          <w:szCs w:val="22"/>
        </w:rPr>
      </w:pPr>
    </w:p>
    <w:p w14:paraId="78AF2FFD" w14:textId="7FEB8911" w:rsidR="00935DCA" w:rsidRPr="00E76A88" w:rsidRDefault="00935DCA" w:rsidP="00935DCA">
      <w:pPr>
        <w:rPr>
          <w:rFonts w:ascii="Raleway" w:hAnsi="Raleway"/>
          <w:sz w:val="22"/>
          <w:szCs w:val="22"/>
        </w:rPr>
      </w:pPr>
      <w:r w:rsidRPr="00E76A88">
        <w:rPr>
          <w:rFonts w:ascii="Raleway" w:hAnsi="Raleway"/>
          <w:sz w:val="22"/>
          <w:szCs w:val="22"/>
        </w:rPr>
        <w:t>Cambridge Future Tech Ltd is committed to the principles of the Modern Slavery Act 2015 and the abolition of modern slavery and human trafficking.</w:t>
      </w:r>
    </w:p>
    <w:p w14:paraId="73D0E92E" w14:textId="77777777" w:rsidR="00935DCA" w:rsidRPr="00E76A88" w:rsidRDefault="00935DCA" w:rsidP="00935DCA">
      <w:pPr>
        <w:rPr>
          <w:rFonts w:ascii="Raleway" w:hAnsi="Raleway"/>
          <w:sz w:val="22"/>
          <w:szCs w:val="22"/>
        </w:rPr>
      </w:pPr>
    </w:p>
    <w:p w14:paraId="308E75AF" w14:textId="77777777" w:rsidR="00935DCA" w:rsidRPr="00E76A88" w:rsidRDefault="00935DCA" w:rsidP="00935DCA">
      <w:pPr>
        <w:rPr>
          <w:rFonts w:ascii="Raleway" w:hAnsi="Raleway"/>
          <w:sz w:val="22"/>
          <w:szCs w:val="22"/>
        </w:rPr>
      </w:pPr>
      <w:r w:rsidRPr="00E76A88">
        <w:rPr>
          <w:rFonts w:ascii="Raleway" w:hAnsi="Raleway"/>
          <w:sz w:val="22"/>
          <w:szCs w:val="22"/>
        </w:rPr>
        <w:t>As an equal opportunities employer, we're committed to creating and ensuring a non-discriminatory and respectful working environment for our staff. We want all our staff to feel confident that they can expose wrongdoing without any risk to themselves.</w:t>
      </w:r>
    </w:p>
    <w:p w14:paraId="64458AAC" w14:textId="77777777" w:rsidR="00935DCA" w:rsidRPr="00E76A88" w:rsidRDefault="00935DCA" w:rsidP="00935DCA">
      <w:pPr>
        <w:rPr>
          <w:rFonts w:ascii="Raleway" w:hAnsi="Raleway"/>
          <w:sz w:val="22"/>
          <w:szCs w:val="22"/>
        </w:rPr>
      </w:pPr>
    </w:p>
    <w:p w14:paraId="5AE5C8FE" w14:textId="77777777" w:rsidR="00935DCA" w:rsidRPr="00E76A88" w:rsidRDefault="00935DCA" w:rsidP="00935DCA">
      <w:pPr>
        <w:rPr>
          <w:rFonts w:ascii="Raleway" w:hAnsi="Raleway"/>
          <w:sz w:val="22"/>
          <w:szCs w:val="22"/>
        </w:rPr>
      </w:pPr>
      <w:r w:rsidRPr="00E76A88">
        <w:rPr>
          <w:rFonts w:ascii="Raleway" w:hAnsi="Raleway"/>
          <w:sz w:val="22"/>
          <w:szCs w:val="22"/>
        </w:rPr>
        <w:t>Our recruitment and people management processes are designed to ensure that all prospective employees are legally entitled to work in the UK and to safeguard employees from any abuse or coercion.</w:t>
      </w:r>
    </w:p>
    <w:p w14:paraId="3C5C9051" w14:textId="77777777" w:rsidR="00935DCA" w:rsidRPr="00E76A88" w:rsidRDefault="00935DCA" w:rsidP="00935DCA">
      <w:pPr>
        <w:rPr>
          <w:rFonts w:ascii="Raleway" w:hAnsi="Raleway"/>
          <w:sz w:val="22"/>
          <w:szCs w:val="22"/>
        </w:rPr>
      </w:pPr>
    </w:p>
    <w:p w14:paraId="15C46B17" w14:textId="09F64DC9" w:rsidR="00935DCA" w:rsidRPr="00E76A88" w:rsidRDefault="00935DCA" w:rsidP="00935DCA">
      <w:pPr>
        <w:rPr>
          <w:rFonts w:ascii="Raleway" w:hAnsi="Raleway"/>
          <w:sz w:val="22"/>
          <w:szCs w:val="22"/>
        </w:rPr>
      </w:pPr>
      <w:r w:rsidRPr="00E76A88">
        <w:rPr>
          <w:rFonts w:ascii="Raleway" w:hAnsi="Raleway"/>
          <w:sz w:val="22"/>
          <w:szCs w:val="22"/>
        </w:rPr>
        <w:t>We do not enter into business with any organisation, in the UK or abroad, which knowingly supports or is found to be involved in slavery, servitude and forced or compulsory labour.</w:t>
      </w:r>
    </w:p>
    <w:p w14:paraId="4912CE31" w14:textId="77777777" w:rsidR="00935DCA" w:rsidRPr="00E76A88" w:rsidRDefault="00935DCA" w:rsidP="00935DCA">
      <w:pPr>
        <w:rPr>
          <w:rFonts w:ascii="Raleway" w:hAnsi="Raleway"/>
          <w:sz w:val="22"/>
          <w:szCs w:val="22"/>
        </w:rPr>
      </w:pPr>
    </w:p>
    <w:p w14:paraId="4C94962A" w14:textId="2C17527E" w:rsidR="00935DCA" w:rsidRPr="00E76A88" w:rsidRDefault="00935DCA" w:rsidP="00935DCA">
      <w:pPr>
        <w:rPr>
          <w:rFonts w:ascii="Raleway" w:hAnsi="Raleway"/>
          <w:sz w:val="22"/>
          <w:szCs w:val="22"/>
        </w:rPr>
      </w:pPr>
      <w:r w:rsidRPr="00E76A88">
        <w:rPr>
          <w:rFonts w:ascii="Raleway" w:hAnsi="Raleway"/>
          <w:sz w:val="22"/>
          <w:szCs w:val="22"/>
        </w:rPr>
        <w:t>Cambridge Future Tech Ltd will take all reasonable steps to ensure that human trafficking and modern slavery are entirely absent within our organisation, our portfolio companies and our supply chain.</w:t>
      </w:r>
    </w:p>
    <w:p w14:paraId="52EC852C" w14:textId="77777777" w:rsidR="00935DCA" w:rsidRPr="00E76A88" w:rsidRDefault="00935DCA" w:rsidP="00935DCA">
      <w:pPr>
        <w:rPr>
          <w:rFonts w:ascii="Raleway" w:hAnsi="Raleway"/>
          <w:sz w:val="22"/>
          <w:szCs w:val="22"/>
        </w:rPr>
      </w:pPr>
    </w:p>
    <w:p w14:paraId="6B8AA370" w14:textId="38D4B33A" w:rsidR="00935DCA" w:rsidRPr="00935DCA" w:rsidRDefault="00935DCA" w:rsidP="00935DCA">
      <w:pPr>
        <w:rPr>
          <w:rFonts w:ascii="Raleway" w:hAnsi="Raleway"/>
          <w:sz w:val="22"/>
          <w:szCs w:val="22"/>
        </w:rPr>
      </w:pPr>
      <w:r w:rsidRPr="00935DCA">
        <w:rPr>
          <w:rFonts w:ascii="Raleway" w:hAnsi="Raleway"/>
          <w:sz w:val="22"/>
          <w:szCs w:val="22"/>
        </w:rPr>
        <w:t>We will continue to embed the principles through:</w:t>
      </w:r>
    </w:p>
    <w:p w14:paraId="40ACF866" w14:textId="671122A0" w:rsidR="00935DCA" w:rsidRPr="00935DCA" w:rsidRDefault="00935DCA" w:rsidP="00935DCA">
      <w:pPr>
        <w:numPr>
          <w:ilvl w:val="0"/>
          <w:numId w:val="6"/>
        </w:numPr>
        <w:rPr>
          <w:rFonts w:ascii="Raleway" w:hAnsi="Raleway"/>
          <w:sz w:val="22"/>
          <w:szCs w:val="22"/>
        </w:rPr>
      </w:pPr>
      <w:r w:rsidRPr="00935DCA">
        <w:rPr>
          <w:rFonts w:ascii="Raleway" w:hAnsi="Raleway"/>
          <w:sz w:val="22"/>
          <w:szCs w:val="22"/>
        </w:rPr>
        <w:t xml:space="preserve">providing awareness training to </w:t>
      </w:r>
      <w:r w:rsidRPr="00E76A88">
        <w:rPr>
          <w:rFonts w:ascii="Raleway" w:hAnsi="Raleway"/>
          <w:sz w:val="22"/>
          <w:szCs w:val="22"/>
        </w:rPr>
        <w:t>our team</w:t>
      </w:r>
      <w:r w:rsidRPr="00935DCA">
        <w:rPr>
          <w:rFonts w:ascii="Raleway" w:hAnsi="Raleway"/>
          <w:sz w:val="22"/>
          <w:szCs w:val="22"/>
        </w:rPr>
        <w:t xml:space="preserve"> on the Modern Slavery Act 2015 and informing them of the appropriate action to take if they suspect a case of slavery or human trafficking</w:t>
      </w:r>
    </w:p>
    <w:p w14:paraId="46C22C82" w14:textId="616B7F19" w:rsidR="00935DCA" w:rsidRPr="00935DCA" w:rsidRDefault="00935DCA" w:rsidP="00935DCA">
      <w:pPr>
        <w:numPr>
          <w:ilvl w:val="0"/>
          <w:numId w:val="6"/>
        </w:numPr>
        <w:rPr>
          <w:rFonts w:ascii="Raleway" w:hAnsi="Raleway"/>
          <w:sz w:val="22"/>
          <w:szCs w:val="22"/>
        </w:rPr>
      </w:pPr>
      <w:r w:rsidRPr="00935DCA">
        <w:rPr>
          <w:rFonts w:ascii="Raleway" w:hAnsi="Raleway"/>
          <w:sz w:val="22"/>
          <w:szCs w:val="22"/>
        </w:rPr>
        <w:t xml:space="preserve">ensuring </w:t>
      </w:r>
      <w:r w:rsidRPr="00E76A88">
        <w:rPr>
          <w:rFonts w:ascii="Raleway" w:hAnsi="Raleway"/>
          <w:sz w:val="22"/>
          <w:szCs w:val="22"/>
        </w:rPr>
        <w:t xml:space="preserve">those in our team </w:t>
      </w:r>
      <w:r w:rsidRPr="00935DCA">
        <w:rPr>
          <w:rFonts w:ascii="Raleway" w:hAnsi="Raleway"/>
          <w:sz w:val="22"/>
          <w:szCs w:val="22"/>
        </w:rPr>
        <w:t>involved in procurement activit</w:t>
      </w:r>
      <w:r w:rsidRPr="00E76A88">
        <w:rPr>
          <w:rFonts w:ascii="Raleway" w:hAnsi="Raleway"/>
          <w:sz w:val="22"/>
          <w:szCs w:val="22"/>
        </w:rPr>
        <w:t>ies</w:t>
      </w:r>
      <w:r w:rsidRPr="00935DCA">
        <w:rPr>
          <w:rFonts w:ascii="Raleway" w:hAnsi="Raleway"/>
          <w:sz w:val="22"/>
          <w:szCs w:val="22"/>
        </w:rPr>
        <w:t xml:space="preserve"> are aware of and follow </w:t>
      </w:r>
      <w:hyperlink r:id="rId9" w:history="1">
        <w:r w:rsidRPr="00935DCA">
          <w:rPr>
            <w:rStyle w:val="Hyperlink"/>
            <w:sz w:val="22"/>
            <w:szCs w:val="22"/>
          </w:rPr>
          <w:t>modern slavery procurement guidance on GOV.UK</w:t>
        </w:r>
      </w:hyperlink>
    </w:p>
    <w:p w14:paraId="437E2324" w14:textId="77777777" w:rsidR="00935DCA" w:rsidRPr="00935DCA" w:rsidRDefault="00935DCA" w:rsidP="00935DCA">
      <w:pPr>
        <w:numPr>
          <w:ilvl w:val="0"/>
          <w:numId w:val="6"/>
        </w:numPr>
        <w:rPr>
          <w:rFonts w:ascii="Raleway" w:hAnsi="Raleway"/>
          <w:sz w:val="22"/>
          <w:szCs w:val="22"/>
        </w:rPr>
      </w:pPr>
      <w:r w:rsidRPr="00935DCA">
        <w:rPr>
          <w:rFonts w:ascii="Raleway" w:hAnsi="Raleway"/>
          <w:sz w:val="22"/>
          <w:szCs w:val="22"/>
        </w:rPr>
        <w:t>continuing to take action to embed a zero tolerance policy towards modern slavery</w:t>
      </w:r>
    </w:p>
    <w:p w14:paraId="5916FFCE" w14:textId="615706AE" w:rsidR="00935DCA" w:rsidRPr="00935DCA" w:rsidRDefault="00935DCA" w:rsidP="00935DCA">
      <w:pPr>
        <w:numPr>
          <w:ilvl w:val="0"/>
          <w:numId w:val="6"/>
        </w:numPr>
        <w:rPr>
          <w:rFonts w:ascii="Raleway" w:hAnsi="Raleway"/>
          <w:sz w:val="22"/>
          <w:szCs w:val="22"/>
        </w:rPr>
      </w:pPr>
      <w:r w:rsidRPr="00935DCA">
        <w:rPr>
          <w:rFonts w:ascii="Raleway" w:hAnsi="Raleway"/>
          <w:sz w:val="22"/>
          <w:szCs w:val="22"/>
        </w:rPr>
        <w:t xml:space="preserve">ensuring that </w:t>
      </w:r>
      <w:r w:rsidRPr="00E76A88">
        <w:rPr>
          <w:rFonts w:ascii="Raleway" w:hAnsi="Raleway"/>
          <w:sz w:val="22"/>
          <w:szCs w:val="22"/>
        </w:rPr>
        <w:t>those in our team</w:t>
      </w:r>
      <w:r w:rsidRPr="00935DCA">
        <w:rPr>
          <w:rFonts w:ascii="Raleway" w:hAnsi="Raleway"/>
          <w:sz w:val="22"/>
          <w:szCs w:val="22"/>
        </w:rPr>
        <w:t xml:space="preserve"> involved in the recruitment and deployment of </w:t>
      </w:r>
      <w:r w:rsidRPr="00E76A88">
        <w:rPr>
          <w:rFonts w:ascii="Raleway" w:hAnsi="Raleway"/>
          <w:sz w:val="22"/>
          <w:szCs w:val="22"/>
        </w:rPr>
        <w:t xml:space="preserve">employee are aware of </w:t>
      </w:r>
      <w:r w:rsidRPr="00935DCA">
        <w:rPr>
          <w:rFonts w:ascii="Raleway" w:hAnsi="Raleway"/>
          <w:sz w:val="22"/>
          <w:szCs w:val="22"/>
        </w:rPr>
        <w:t>modern slavery and ethical employment practices</w:t>
      </w:r>
    </w:p>
    <w:p w14:paraId="61D10E1D" w14:textId="77777777" w:rsidR="00935DCA" w:rsidRPr="00935DCA" w:rsidRDefault="00935DCA" w:rsidP="00935DCA">
      <w:pPr>
        <w:rPr>
          <w:rFonts w:ascii="Raleway" w:hAnsi="Raleway"/>
          <w:sz w:val="22"/>
          <w:szCs w:val="22"/>
        </w:rPr>
      </w:pPr>
    </w:p>
    <w:p w14:paraId="2CDE1323" w14:textId="6CDF885F" w:rsidR="00F309A4" w:rsidRPr="0092653E" w:rsidRDefault="00F309A4" w:rsidP="0092653E">
      <w:pPr>
        <w:pStyle w:val="RalewayHeading1"/>
        <w:rPr>
          <w:rFonts w:cs="Arial"/>
          <w:sz w:val="22"/>
          <w:szCs w:val="22"/>
        </w:rPr>
      </w:pPr>
      <w:bookmarkStart w:id="2" w:name="_Toc101873132"/>
      <w:r w:rsidRPr="0092653E">
        <w:rPr>
          <w:rFonts w:cs="Arial"/>
          <w:sz w:val="22"/>
          <w:szCs w:val="22"/>
        </w:rPr>
        <w:lastRenderedPageBreak/>
        <w:t>Primary Statement:</w:t>
      </w:r>
      <w:bookmarkEnd w:id="2"/>
    </w:p>
    <w:p w14:paraId="310D411D" w14:textId="77777777" w:rsidR="0092653E" w:rsidRPr="0092653E" w:rsidRDefault="0092653E" w:rsidP="0092653E">
      <w:pPr>
        <w:rPr>
          <w:rFonts w:ascii="Raleway" w:hAnsi="Raleway" w:cs="Arial"/>
          <w:sz w:val="22"/>
          <w:szCs w:val="22"/>
        </w:rPr>
      </w:pPr>
    </w:p>
    <w:p w14:paraId="17DA7895" w14:textId="4E2AA5E1" w:rsidR="0092653E" w:rsidRPr="0092653E" w:rsidRDefault="0092653E" w:rsidP="0092653E">
      <w:pPr>
        <w:rPr>
          <w:rFonts w:ascii="Raleway" w:hAnsi="Raleway" w:cs="Arial"/>
          <w:sz w:val="22"/>
          <w:szCs w:val="22"/>
        </w:rPr>
      </w:pPr>
      <w:r w:rsidRPr="00AE26C1">
        <w:rPr>
          <w:rFonts w:ascii="Raleway" w:hAnsi="Raleway" w:cs="Arial"/>
          <w:sz w:val="22"/>
          <w:szCs w:val="22"/>
          <w:highlight w:val="yellow"/>
        </w:rPr>
        <w:t>Cambridge Future Tech Ltd</w:t>
      </w:r>
      <w:r w:rsidRPr="0092653E">
        <w:rPr>
          <w:rFonts w:ascii="Raleway" w:hAnsi="Raleway" w:cs="Arial"/>
          <w:sz w:val="22"/>
          <w:szCs w:val="22"/>
        </w:rPr>
        <w:t xml:space="preserve"> is committed to encouraging equality, diversity and inclusion among our workforce, and eliminating unlawful discrimination.</w:t>
      </w:r>
    </w:p>
    <w:p w14:paraId="3350BCFA" w14:textId="77777777" w:rsidR="0092653E" w:rsidRPr="0092653E" w:rsidRDefault="0092653E" w:rsidP="0092653E">
      <w:pPr>
        <w:rPr>
          <w:rFonts w:ascii="Raleway" w:hAnsi="Raleway" w:cs="Arial"/>
          <w:sz w:val="22"/>
          <w:szCs w:val="22"/>
        </w:rPr>
      </w:pPr>
      <w:r w:rsidRPr="0092653E">
        <w:rPr>
          <w:rFonts w:ascii="Raleway" w:hAnsi="Raleway" w:cs="Arial"/>
          <w:sz w:val="22"/>
          <w:szCs w:val="22"/>
        </w:rPr>
        <w:t xml:space="preserve">The aim is for our workforce to be truly representative of all sections of society and our customers, and for each employee to feel respected and able to give their best. </w:t>
      </w:r>
    </w:p>
    <w:p w14:paraId="3B6E9C49" w14:textId="77777777" w:rsidR="0092653E" w:rsidRPr="0092653E" w:rsidRDefault="0092653E" w:rsidP="0092653E">
      <w:pPr>
        <w:rPr>
          <w:rFonts w:ascii="Raleway" w:hAnsi="Raleway" w:cs="Arial"/>
          <w:sz w:val="22"/>
          <w:szCs w:val="22"/>
        </w:rPr>
      </w:pPr>
      <w:r w:rsidRPr="0092653E">
        <w:rPr>
          <w:rFonts w:ascii="Raleway" w:hAnsi="Raleway" w:cs="Arial"/>
          <w:sz w:val="22"/>
          <w:szCs w:val="22"/>
        </w:rPr>
        <w:t>The organisation - in providing goods and/or services and/or facilities - is also committed against unlawful discrimination of customers or the public.</w:t>
      </w:r>
    </w:p>
    <w:p w14:paraId="082E97E6" w14:textId="06711038" w:rsidR="00180C3D" w:rsidRPr="0092653E" w:rsidRDefault="00F309A4" w:rsidP="0092653E">
      <w:pPr>
        <w:pStyle w:val="RalewayHeading1"/>
        <w:rPr>
          <w:sz w:val="22"/>
          <w:szCs w:val="22"/>
        </w:rPr>
      </w:pPr>
      <w:bookmarkStart w:id="3" w:name="_Toc101873133"/>
      <w:r w:rsidRPr="0092653E">
        <w:rPr>
          <w:rFonts w:cs="Arial"/>
          <w:sz w:val="22"/>
          <w:szCs w:val="22"/>
        </w:rPr>
        <w:t>Our policy’s purpose</w:t>
      </w:r>
      <w:bookmarkEnd w:id="3"/>
    </w:p>
    <w:p w14:paraId="7E86196F" w14:textId="77777777" w:rsidR="000E7367" w:rsidRPr="0092653E" w:rsidRDefault="000E7367" w:rsidP="0092653E">
      <w:pPr>
        <w:pStyle w:val="RalewaysHeading2"/>
        <w:rPr>
          <w:sz w:val="22"/>
          <w:szCs w:val="22"/>
        </w:rPr>
      </w:pPr>
      <w:bookmarkStart w:id="4" w:name="_Hlk67257826"/>
      <w:bookmarkStart w:id="5" w:name="_Hlk67257836"/>
      <w:bookmarkEnd w:id="0"/>
    </w:p>
    <w:bookmarkEnd w:id="4"/>
    <w:bookmarkEnd w:id="5"/>
    <w:p w14:paraId="485EFA71" w14:textId="6CE6D2DB" w:rsidR="00F309A4" w:rsidRPr="0092653E" w:rsidRDefault="00F309A4" w:rsidP="0092653E">
      <w:pPr>
        <w:rPr>
          <w:rFonts w:ascii="Raleway" w:hAnsi="Raleway" w:cs="Arial"/>
          <w:sz w:val="22"/>
          <w:szCs w:val="22"/>
        </w:rPr>
      </w:pPr>
      <w:r w:rsidRPr="0092653E">
        <w:rPr>
          <w:rFonts w:ascii="Raleway" w:hAnsi="Raleway" w:cs="Arial"/>
          <w:sz w:val="22"/>
          <w:szCs w:val="22"/>
        </w:rPr>
        <w:t>This policy’s purpose is to:</w:t>
      </w:r>
    </w:p>
    <w:p w14:paraId="6E33FD43" w14:textId="77777777" w:rsidR="00F309A4" w:rsidRPr="0092653E" w:rsidRDefault="00F309A4" w:rsidP="0092653E">
      <w:pPr>
        <w:rPr>
          <w:rFonts w:ascii="Raleway" w:hAnsi="Raleway" w:cs="Arial"/>
          <w:sz w:val="22"/>
          <w:szCs w:val="22"/>
        </w:rPr>
      </w:pPr>
    </w:p>
    <w:p w14:paraId="7EBA8C46" w14:textId="3EBBA048" w:rsidR="00F309A4" w:rsidRPr="0092653E" w:rsidRDefault="00F309A4" w:rsidP="0092653E">
      <w:pPr>
        <w:rPr>
          <w:rFonts w:ascii="Raleway" w:hAnsi="Raleway" w:cs="Arial"/>
          <w:sz w:val="22"/>
          <w:szCs w:val="22"/>
        </w:rPr>
      </w:pPr>
      <w:r w:rsidRPr="0092653E">
        <w:rPr>
          <w:rFonts w:ascii="Raleway" w:hAnsi="Raleway" w:cs="Arial"/>
          <w:sz w:val="22"/>
          <w:szCs w:val="22"/>
        </w:rPr>
        <w:t>1. Provide equality, fairness and respect for all in our employment, whether temporary, part-time or full-time</w:t>
      </w:r>
    </w:p>
    <w:p w14:paraId="21E1DDD2" w14:textId="77777777" w:rsidR="00F309A4" w:rsidRPr="0092653E" w:rsidRDefault="00F309A4" w:rsidP="0092653E">
      <w:pPr>
        <w:rPr>
          <w:rFonts w:ascii="Raleway" w:hAnsi="Raleway" w:cs="Arial"/>
          <w:sz w:val="22"/>
          <w:szCs w:val="22"/>
        </w:rPr>
      </w:pPr>
    </w:p>
    <w:p w14:paraId="55A467B8" w14:textId="36F59A0E" w:rsidR="00F309A4" w:rsidRPr="0092653E" w:rsidRDefault="00F309A4" w:rsidP="0092653E">
      <w:pPr>
        <w:rPr>
          <w:rFonts w:ascii="Raleway" w:hAnsi="Raleway" w:cs="Arial"/>
          <w:sz w:val="22"/>
          <w:szCs w:val="22"/>
        </w:rPr>
      </w:pPr>
      <w:r w:rsidRPr="0092653E">
        <w:rPr>
          <w:rFonts w:ascii="Raleway" w:hAnsi="Raleway" w:cs="Arial"/>
          <w:sz w:val="22"/>
          <w:szCs w:val="22"/>
        </w:rPr>
        <w:t>2. Not unlawfully discriminate because of the Equality Act 2010 protected characteristics of:</w:t>
      </w:r>
    </w:p>
    <w:p w14:paraId="1F2BD54A"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age</w:t>
      </w:r>
    </w:p>
    <w:p w14:paraId="6FA22A62"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disability</w:t>
      </w:r>
    </w:p>
    <w:p w14:paraId="3B40DBC7"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gender reassignment</w:t>
      </w:r>
    </w:p>
    <w:p w14:paraId="423C239B"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marriage or civil partnership</w:t>
      </w:r>
    </w:p>
    <w:p w14:paraId="182EC1A2"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pregnancy and maternity</w:t>
      </w:r>
    </w:p>
    <w:p w14:paraId="54C732E6"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race (including colour, nationality, and ethnic or national origin)</w:t>
      </w:r>
    </w:p>
    <w:p w14:paraId="78F89398"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religion or belief</w:t>
      </w:r>
    </w:p>
    <w:p w14:paraId="73431997" w14:textId="77777777" w:rsidR="00F309A4" w:rsidRPr="0092653E" w:rsidRDefault="00F309A4" w:rsidP="0092653E">
      <w:pPr>
        <w:pStyle w:val="ListParagraph"/>
        <w:numPr>
          <w:ilvl w:val="0"/>
          <w:numId w:val="1"/>
        </w:numPr>
        <w:rPr>
          <w:rFonts w:ascii="Raleway" w:hAnsi="Raleway" w:cs="Arial"/>
        </w:rPr>
      </w:pPr>
      <w:r w:rsidRPr="0092653E">
        <w:rPr>
          <w:rFonts w:ascii="Raleway" w:hAnsi="Raleway" w:cs="Arial"/>
        </w:rPr>
        <w:t>sex</w:t>
      </w:r>
    </w:p>
    <w:p w14:paraId="6CF99E02" w14:textId="2F90B4DA" w:rsidR="00F309A4" w:rsidRPr="0092653E" w:rsidRDefault="00F309A4" w:rsidP="0092653E">
      <w:pPr>
        <w:pStyle w:val="ListParagraph"/>
        <w:numPr>
          <w:ilvl w:val="0"/>
          <w:numId w:val="1"/>
        </w:numPr>
        <w:rPr>
          <w:rFonts w:ascii="Raleway" w:hAnsi="Raleway" w:cs="Arial"/>
        </w:rPr>
      </w:pPr>
      <w:r w:rsidRPr="0092653E">
        <w:rPr>
          <w:rFonts w:ascii="Raleway" w:hAnsi="Raleway" w:cs="Arial"/>
        </w:rPr>
        <w:t>sexual orientation</w:t>
      </w:r>
    </w:p>
    <w:p w14:paraId="3F2FB52D" w14:textId="03EF5387" w:rsidR="00F309A4" w:rsidRPr="0092653E" w:rsidRDefault="00F309A4" w:rsidP="0092653E">
      <w:pPr>
        <w:rPr>
          <w:rFonts w:ascii="Raleway" w:hAnsi="Raleway" w:cs="Arial"/>
          <w:sz w:val="22"/>
          <w:szCs w:val="22"/>
        </w:rPr>
      </w:pPr>
      <w:r w:rsidRPr="0092653E">
        <w:rPr>
          <w:rFonts w:ascii="Raleway" w:hAnsi="Raleway" w:cs="Arial"/>
          <w:sz w:val="22"/>
          <w:szCs w:val="22"/>
        </w:rPr>
        <w:t>3. Oppose and avoid all forms of unlawful discrimination. This includes in:</w:t>
      </w:r>
    </w:p>
    <w:p w14:paraId="24466254"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pay and benefits</w:t>
      </w:r>
    </w:p>
    <w:p w14:paraId="3B370855"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terms and conditions of employment</w:t>
      </w:r>
    </w:p>
    <w:p w14:paraId="49477A39"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dealing with grievances and discipline</w:t>
      </w:r>
    </w:p>
    <w:p w14:paraId="5628B246"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dismissal</w:t>
      </w:r>
    </w:p>
    <w:p w14:paraId="724C11E6"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redundancy</w:t>
      </w:r>
    </w:p>
    <w:p w14:paraId="6B57A907"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leave for parents</w:t>
      </w:r>
    </w:p>
    <w:p w14:paraId="1CFC50C8"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requests for flexible working</w:t>
      </w:r>
    </w:p>
    <w:p w14:paraId="16B3B70A" w14:textId="77777777" w:rsidR="00F309A4" w:rsidRPr="0092653E" w:rsidRDefault="00F309A4" w:rsidP="0092653E">
      <w:pPr>
        <w:pStyle w:val="ListParagraph"/>
        <w:numPr>
          <w:ilvl w:val="0"/>
          <w:numId w:val="2"/>
        </w:numPr>
        <w:rPr>
          <w:rFonts w:ascii="Raleway" w:hAnsi="Raleway" w:cs="Arial"/>
        </w:rPr>
      </w:pPr>
      <w:r w:rsidRPr="0092653E">
        <w:rPr>
          <w:rFonts w:ascii="Raleway" w:hAnsi="Raleway" w:cs="Arial"/>
        </w:rPr>
        <w:t xml:space="preserve">selection for employment, promotion, training or other developmental opportunities </w:t>
      </w:r>
    </w:p>
    <w:p w14:paraId="6600391F" w14:textId="6AE64697" w:rsidR="00F309A4" w:rsidRPr="0092653E" w:rsidRDefault="00F309A4" w:rsidP="0092653E">
      <w:pPr>
        <w:pStyle w:val="RalewayHeading1"/>
        <w:rPr>
          <w:sz w:val="22"/>
          <w:szCs w:val="22"/>
        </w:rPr>
      </w:pPr>
      <w:bookmarkStart w:id="6" w:name="_Toc101873134"/>
      <w:r w:rsidRPr="0092653E">
        <w:rPr>
          <w:rFonts w:cs="Arial"/>
          <w:sz w:val="22"/>
          <w:szCs w:val="22"/>
        </w:rPr>
        <w:t>Our Commitments</w:t>
      </w:r>
      <w:bookmarkEnd w:id="6"/>
    </w:p>
    <w:p w14:paraId="319C34B4" w14:textId="77777777" w:rsidR="00F309A4" w:rsidRPr="0092653E" w:rsidRDefault="00F309A4" w:rsidP="0092653E">
      <w:pPr>
        <w:pStyle w:val="RalewaysHeading2"/>
        <w:rPr>
          <w:sz w:val="22"/>
          <w:szCs w:val="22"/>
        </w:rPr>
      </w:pPr>
    </w:p>
    <w:p w14:paraId="0F6B3A28" w14:textId="77777777" w:rsidR="00F309A4" w:rsidRPr="00F309A4" w:rsidRDefault="00F309A4" w:rsidP="0092653E">
      <w:pPr>
        <w:rPr>
          <w:rFonts w:ascii="Raleway" w:hAnsi="Raleway" w:cs="Arial"/>
          <w:sz w:val="22"/>
          <w:szCs w:val="22"/>
        </w:rPr>
      </w:pPr>
      <w:r w:rsidRPr="00F309A4">
        <w:rPr>
          <w:rFonts w:ascii="Raleway" w:hAnsi="Raleway" w:cs="Arial"/>
          <w:sz w:val="22"/>
          <w:szCs w:val="22"/>
        </w:rPr>
        <w:t>The organisation commits to:</w:t>
      </w:r>
      <w:r w:rsidRPr="00F309A4">
        <w:rPr>
          <w:rFonts w:ascii="Raleway" w:hAnsi="Raleway" w:cs="Arial"/>
          <w:sz w:val="22"/>
          <w:szCs w:val="22"/>
        </w:rPr>
        <w:br/>
      </w:r>
    </w:p>
    <w:p w14:paraId="1FA2C0F0" w14:textId="77777777" w:rsidR="00F309A4" w:rsidRPr="00F309A4" w:rsidRDefault="00F309A4" w:rsidP="0092653E">
      <w:pPr>
        <w:rPr>
          <w:rFonts w:ascii="Raleway" w:hAnsi="Raleway" w:cs="Arial"/>
          <w:sz w:val="22"/>
          <w:szCs w:val="22"/>
        </w:rPr>
      </w:pPr>
      <w:r w:rsidRPr="00F309A4">
        <w:rPr>
          <w:rFonts w:ascii="Raleway" w:hAnsi="Raleway" w:cs="Arial"/>
          <w:sz w:val="22"/>
          <w:szCs w:val="22"/>
        </w:rPr>
        <w:t>1. Encourage equality, diversity and inclusion in the workplace as they are good practice and make business sense</w:t>
      </w:r>
      <w:r w:rsidRPr="00F309A4">
        <w:rPr>
          <w:rFonts w:ascii="Raleway" w:hAnsi="Raleway" w:cs="Arial"/>
          <w:sz w:val="22"/>
          <w:szCs w:val="22"/>
        </w:rPr>
        <w:br/>
      </w:r>
    </w:p>
    <w:p w14:paraId="41D077B3" w14:textId="77777777" w:rsidR="00F309A4" w:rsidRPr="00F309A4" w:rsidRDefault="00F309A4" w:rsidP="0092653E">
      <w:pPr>
        <w:rPr>
          <w:rFonts w:ascii="Raleway" w:hAnsi="Raleway" w:cs="Arial"/>
          <w:sz w:val="22"/>
          <w:szCs w:val="22"/>
        </w:rPr>
      </w:pPr>
      <w:r w:rsidRPr="00F309A4">
        <w:rPr>
          <w:rFonts w:ascii="Raleway" w:hAnsi="Raleway" w:cs="Arial"/>
          <w:sz w:val="22"/>
          <w:szCs w:val="22"/>
        </w:rPr>
        <w:t xml:space="preserve">2. Create a working environment free of bullying, harassment, victimisation and unlawful discrimination, promoting dignity and respect for all, and where individual differences and the contributions of all staff are recognised and valued. </w:t>
      </w:r>
      <w:r w:rsidRPr="00F309A4">
        <w:rPr>
          <w:rFonts w:ascii="Raleway" w:hAnsi="Raleway" w:cs="Arial"/>
          <w:sz w:val="22"/>
          <w:szCs w:val="22"/>
        </w:rPr>
        <w:br/>
      </w:r>
      <w:r w:rsidRPr="00F309A4">
        <w:rPr>
          <w:rFonts w:ascii="Raleway" w:hAnsi="Raleway" w:cs="Arial"/>
          <w:sz w:val="22"/>
          <w:szCs w:val="22"/>
        </w:rPr>
        <w:br/>
      </w:r>
      <w:r w:rsidRPr="00F309A4">
        <w:rPr>
          <w:rFonts w:ascii="Raleway" w:hAnsi="Raleway" w:cs="Arial"/>
          <w:sz w:val="22"/>
          <w:szCs w:val="22"/>
        </w:rPr>
        <w:lastRenderedPageBreak/>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F309A4">
        <w:rPr>
          <w:rFonts w:ascii="Raleway" w:hAnsi="Raleway" w:cs="Arial"/>
          <w:sz w:val="22"/>
          <w:szCs w:val="22"/>
        </w:rPr>
        <w:br/>
      </w:r>
      <w:r w:rsidRPr="00F309A4">
        <w:rPr>
          <w:rFonts w:ascii="Raleway" w:hAnsi="Raleway" w:cs="Arial"/>
          <w:sz w:val="22"/>
          <w:szCs w:val="22"/>
        </w:rPr>
        <w:br/>
        <w:t>All staff should understand they, as well as their employer, can be held liable for acts of bullying, harassment, victimisation and unlawful discrimination, in the course of their employment, against fellow employees, customers, suppliers and the public</w:t>
      </w:r>
      <w:r w:rsidRPr="00F309A4">
        <w:rPr>
          <w:rFonts w:ascii="Raleway" w:hAnsi="Raleway" w:cs="Arial"/>
          <w:sz w:val="22"/>
          <w:szCs w:val="22"/>
        </w:rPr>
        <w:br/>
      </w:r>
    </w:p>
    <w:p w14:paraId="758CF6ED" w14:textId="77777777" w:rsidR="00F309A4" w:rsidRPr="00F309A4" w:rsidRDefault="00F309A4" w:rsidP="0092653E">
      <w:pPr>
        <w:rPr>
          <w:rFonts w:ascii="Raleway" w:hAnsi="Raleway" w:cs="Arial"/>
          <w:sz w:val="22"/>
          <w:szCs w:val="22"/>
        </w:rPr>
      </w:pPr>
      <w:r w:rsidRPr="00F309A4">
        <w:rPr>
          <w:rFonts w:ascii="Raleway" w:hAnsi="Raleway" w:cs="Arial"/>
          <w:sz w:val="22"/>
          <w:szCs w:val="22"/>
        </w:rPr>
        <w:t>3. Take seriously complaints of bullying, harassment, victimisation and unlawful discrimination by fellow employees, customers, suppliers, visitors, the public and any others in the course of the organisation’s work activities.</w:t>
      </w:r>
      <w:r w:rsidRPr="00F309A4">
        <w:rPr>
          <w:rFonts w:ascii="Raleway" w:hAnsi="Raleway" w:cs="Arial"/>
          <w:sz w:val="22"/>
          <w:szCs w:val="22"/>
        </w:rPr>
        <w:br/>
      </w:r>
      <w:r w:rsidRPr="00F309A4">
        <w:rPr>
          <w:rFonts w:ascii="Raleway" w:hAnsi="Raleway" w:cs="Arial"/>
          <w:sz w:val="22"/>
          <w:szCs w:val="22"/>
        </w:rPr>
        <w:br/>
        <w:t>Such acts will be dealt with as misconduct under the organisation’s grievance and/or disciplinary procedures, and appropriate action will be taken. Particularly serious complaints could amount to gross misconduct and lead to dismissal without notice.</w:t>
      </w:r>
      <w:r w:rsidRPr="00F309A4">
        <w:rPr>
          <w:rFonts w:ascii="Raleway" w:hAnsi="Raleway" w:cs="Arial"/>
          <w:sz w:val="22"/>
          <w:szCs w:val="22"/>
        </w:rPr>
        <w:br/>
      </w:r>
      <w:r w:rsidRPr="00F309A4">
        <w:rPr>
          <w:rFonts w:ascii="Raleway" w:hAnsi="Raleway" w:cs="Arial"/>
          <w:sz w:val="22"/>
          <w:szCs w:val="22"/>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F309A4">
        <w:rPr>
          <w:rFonts w:ascii="Raleway" w:hAnsi="Raleway" w:cs="Arial"/>
          <w:sz w:val="22"/>
          <w:szCs w:val="22"/>
        </w:rPr>
        <w:br/>
      </w:r>
    </w:p>
    <w:p w14:paraId="3BE9C754" w14:textId="77777777" w:rsidR="00F309A4" w:rsidRPr="00F309A4" w:rsidRDefault="00F309A4" w:rsidP="0092653E">
      <w:pPr>
        <w:rPr>
          <w:rFonts w:ascii="Raleway" w:hAnsi="Raleway" w:cs="Arial"/>
          <w:sz w:val="22"/>
          <w:szCs w:val="22"/>
        </w:rPr>
      </w:pPr>
      <w:r w:rsidRPr="00F309A4">
        <w:rPr>
          <w:rFonts w:ascii="Raleway" w:hAnsi="Raleway" w:cs="Arial"/>
          <w:sz w:val="22"/>
          <w:szCs w:val="22"/>
        </w:rPr>
        <w:t>4. Make opportunities for training, development and progress available to all staff, who will be helped and encouraged to develop their full potential, so their talents and resources can be fully utilised to maximise the efficiency of the organisation.</w:t>
      </w:r>
      <w:r w:rsidRPr="00F309A4">
        <w:rPr>
          <w:rFonts w:ascii="Raleway" w:hAnsi="Raleway" w:cs="Arial"/>
          <w:sz w:val="22"/>
          <w:szCs w:val="22"/>
        </w:rPr>
        <w:br/>
      </w:r>
    </w:p>
    <w:p w14:paraId="1290A448" w14:textId="77777777" w:rsidR="00F309A4" w:rsidRPr="00F309A4" w:rsidRDefault="00F309A4" w:rsidP="0092653E">
      <w:pPr>
        <w:rPr>
          <w:rFonts w:ascii="Raleway" w:hAnsi="Raleway" w:cs="Arial"/>
          <w:sz w:val="22"/>
          <w:szCs w:val="22"/>
        </w:rPr>
      </w:pPr>
      <w:r w:rsidRPr="00F309A4">
        <w:rPr>
          <w:rFonts w:ascii="Raleway" w:hAnsi="Raleway" w:cs="Arial"/>
          <w:sz w:val="22"/>
          <w:szCs w:val="22"/>
        </w:rPr>
        <w:t>5. Make decisions concerning staff being based on merit (apart from in any necessary and limited exemptions and exceptions allowed under the Equality Act).</w:t>
      </w:r>
      <w:r w:rsidRPr="00F309A4">
        <w:rPr>
          <w:rFonts w:ascii="Raleway" w:hAnsi="Raleway" w:cs="Arial"/>
          <w:sz w:val="22"/>
          <w:szCs w:val="22"/>
        </w:rPr>
        <w:br/>
      </w:r>
    </w:p>
    <w:p w14:paraId="51FB0B90" w14:textId="77777777" w:rsidR="00F309A4" w:rsidRPr="00F309A4" w:rsidRDefault="00F309A4" w:rsidP="0092653E">
      <w:pPr>
        <w:rPr>
          <w:rFonts w:ascii="Raleway" w:hAnsi="Raleway" w:cs="Arial"/>
          <w:sz w:val="22"/>
          <w:szCs w:val="22"/>
        </w:rPr>
      </w:pPr>
      <w:r w:rsidRPr="00F309A4">
        <w:rPr>
          <w:rFonts w:ascii="Raleway" w:hAnsi="Raleway" w:cs="Arial"/>
          <w:sz w:val="22"/>
          <w:szCs w:val="22"/>
        </w:rPr>
        <w:t>6. Review employment practices and procedures when necessary to ensure fairness, and also update them and the policy to take account of changes in the law.</w:t>
      </w:r>
      <w:r w:rsidRPr="00F309A4">
        <w:rPr>
          <w:rFonts w:ascii="Raleway" w:hAnsi="Raleway" w:cs="Arial"/>
          <w:sz w:val="22"/>
          <w:szCs w:val="22"/>
        </w:rPr>
        <w:br/>
      </w:r>
    </w:p>
    <w:p w14:paraId="04CF3972" w14:textId="2C170E95" w:rsidR="0092653E" w:rsidRPr="0092653E" w:rsidRDefault="00F309A4" w:rsidP="0092653E">
      <w:pPr>
        <w:rPr>
          <w:rFonts w:ascii="Raleway" w:hAnsi="Raleway"/>
          <w:sz w:val="22"/>
          <w:szCs w:val="22"/>
        </w:rPr>
      </w:pPr>
      <w:r w:rsidRPr="0092653E">
        <w:rPr>
          <w:rFonts w:ascii="Raleway" w:hAnsi="Raleway" w:cs="Arial"/>
          <w:sz w:val="22"/>
          <w:szCs w:val="22"/>
        </w:rPr>
        <w:t>7. 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92653E">
        <w:rPr>
          <w:rFonts w:ascii="Raleway" w:hAnsi="Raleway" w:cs="Arial"/>
          <w:sz w:val="22"/>
          <w:szCs w:val="22"/>
        </w:rPr>
        <w:br/>
      </w:r>
      <w:r w:rsidRPr="0092653E">
        <w:rPr>
          <w:rFonts w:ascii="Raleway" w:hAnsi="Raleway" w:cs="Arial"/>
          <w:sz w:val="22"/>
          <w:szCs w:val="22"/>
        </w:rPr>
        <w:br/>
        <w:t>Monitoring will also include assessing how the equality, diversity and inclusion policy, and any supporting action plan, are working in practice, reviewing them annually, and considering and taking action to address any issues.</w:t>
      </w:r>
    </w:p>
    <w:p w14:paraId="33C6BB2E" w14:textId="25AB697B" w:rsidR="0092653E" w:rsidRPr="0092653E" w:rsidRDefault="0092653E" w:rsidP="0092653E">
      <w:pPr>
        <w:pStyle w:val="RalewayHeading1"/>
        <w:rPr>
          <w:rFonts w:cs="Arial"/>
          <w:sz w:val="22"/>
          <w:szCs w:val="22"/>
        </w:rPr>
      </w:pPr>
      <w:bookmarkStart w:id="7" w:name="_Toc101873135"/>
      <w:r w:rsidRPr="0092653E">
        <w:rPr>
          <w:rFonts w:cs="Arial"/>
          <w:sz w:val="22"/>
          <w:szCs w:val="22"/>
        </w:rPr>
        <w:t>Agreement to follow this policy:</w:t>
      </w:r>
      <w:bookmarkEnd w:id="7"/>
    </w:p>
    <w:p w14:paraId="6A0791E6" w14:textId="77777777" w:rsidR="0092653E" w:rsidRPr="0092653E" w:rsidRDefault="0092653E" w:rsidP="0092653E">
      <w:pPr>
        <w:rPr>
          <w:rFonts w:ascii="Raleway" w:hAnsi="Raleway" w:cs="Arial"/>
          <w:sz w:val="22"/>
          <w:szCs w:val="22"/>
        </w:rPr>
      </w:pPr>
    </w:p>
    <w:p w14:paraId="2D4B108D" w14:textId="45773F94" w:rsidR="0092653E" w:rsidRPr="0092653E" w:rsidRDefault="0092653E" w:rsidP="0092653E">
      <w:pPr>
        <w:rPr>
          <w:rFonts w:ascii="Raleway" w:hAnsi="Raleway" w:cs="Arial"/>
          <w:sz w:val="22"/>
          <w:szCs w:val="22"/>
        </w:rPr>
      </w:pPr>
      <w:r w:rsidRPr="0092653E">
        <w:rPr>
          <w:rFonts w:ascii="Raleway" w:hAnsi="Raleway" w:cs="Arial"/>
          <w:sz w:val="22"/>
          <w:szCs w:val="22"/>
        </w:rPr>
        <w:t xml:space="preserve">The equality, diversity and inclusion policy is fully supported by senior management and has been agreed by all members of </w:t>
      </w:r>
      <w:r w:rsidRPr="00AE26C1">
        <w:rPr>
          <w:rFonts w:ascii="Raleway" w:hAnsi="Raleway" w:cs="Arial"/>
          <w:sz w:val="22"/>
          <w:szCs w:val="22"/>
          <w:highlight w:val="yellow"/>
        </w:rPr>
        <w:t>Cambridge Future Tech Ltd.</w:t>
      </w:r>
    </w:p>
    <w:p w14:paraId="3D7354C5" w14:textId="52DE9957" w:rsidR="0092653E" w:rsidRPr="0092653E" w:rsidRDefault="0092653E" w:rsidP="0092653E">
      <w:pPr>
        <w:rPr>
          <w:rFonts w:ascii="Raleway" w:hAnsi="Raleway"/>
          <w:sz w:val="22"/>
          <w:szCs w:val="22"/>
        </w:rPr>
      </w:pPr>
    </w:p>
    <w:p w14:paraId="02E23A17" w14:textId="1245F5F5" w:rsidR="0092653E" w:rsidRPr="0092653E" w:rsidRDefault="0092653E" w:rsidP="0092653E">
      <w:pPr>
        <w:pStyle w:val="RalewayHeading1"/>
        <w:rPr>
          <w:rFonts w:cs="Arial"/>
          <w:sz w:val="22"/>
          <w:szCs w:val="22"/>
        </w:rPr>
      </w:pPr>
      <w:bookmarkStart w:id="8" w:name="_Toc101873136"/>
      <w:r w:rsidRPr="0092653E">
        <w:rPr>
          <w:rFonts w:cs="Arial"/>
          <w:sz w:val="22"/>
          <w:szCs w:val="22"/>
        </w:rPr>
        <w:t>Our disciplinary and grievance procedures:</w:t>
      </w:r>
      <w:bookmarkEnd w:id="8"/>
    </w:p>
    <w:p w14:paraId="3BDB2C85" w14:textId="77777777" w:rsidR="0092653E" w:rsidRPr="0092653E" w:rsidRDefault="0092653E" w:rsidP="0092653E">
      <w:pPr>
        <w:rPr>
          <w:rFonts w:ascii="Raleway" w:hAnsi="Raleway" w:cs="Arial"/>
          <w:sz w:val="22"/>
          <w:szCs w:val="22"/>
        </w:rPr>
      </w:pPr>
    </w:p>
    <w:p w14:paraId="04A4B2A6" w14:textId="77777777" w:rsidR="0092653E" w:rsidRPr="0092653E" w:rsidRDefault="0092653E" w:rsidP="0092653E">
      <w:pPr>
        <w:rPr>
          <w:rFonts w:ascii="Raleway" w:hAnsi="Raleway"/>
          <w:sz w:val="22"/>
          <w:szCs w:val="22"/>
        </w:rPr>
      </w:pPr>
      <w:r w:rsidRPr="0092653E">
        <w:rPr>
          <w:rFonts w:ascii="Raleway" w:hAnsi="Raleway"/>
          <w:sz w:val="22"/>
          <w:szCs w:val="22"/>
        </w:rPr>
        <w:t>Details of the organisation’s grievance and disciplinary policies and procedures can be found in our Standard Operating Procedures in the Company Dropbox. This includes with whom an employee should raise a grievance – usually their line manager.</w:t>
      </w:r>
    </w:p>
    <w:p w14:paraId="3D662D4C" w14:textId="77777777" w:rsidR="0092653E" w:rsidRPr="0092653E" w:rsidRDefault="0092653E" w:rsidP="0092653E">
      <w:pPr>
        <w:rPr>
          <w:rFonts w:ascii="Raleway" w:hAnsi="Raleway"/>
          <w:sz w:val="22"/>
          <w:szCs w:val="22"/>
        </w:rPr>
      </w:pPr>
      <w:r w:rsidRPr="0092653E">
        <w:rPr>
          <w:rFonts w:ascii="Raleway" w:hAnsi="Raleway"/>
          <w:sz w:val="22"/>
          <w:szCs w:val="22"/>
        </w:rPr>
        <w:lastRenderedPageBreak/>
        <w:t>Use of the organisation’s grievance or disciplinary procedures does not affect an employee’s right to make a claim to an employment tribunal within three months of the alleged discrimination.</w:t>
      </w:r>
    </w:p>
    <w:p w14:paraId="40AD7A05" w14:textId="77777777" w:rsidR="0092653E" w:rsidRPr="0092653E" w:rsidRDefault="0092653E" w:rsidP="0092653E">
      <w:pPr>
        <w:rPr>
          <w:rFonts w:ascii="Raleway" w:hAnsi="Raleway"/>
          <w:sz w:val="22"/>
          <w:szCs w:val="22"/>
        </w:rPr>
      </w:pPr>
    </w:p>
    <w:sectPr w:rsidR="0092653E" w:rsidRPr="0092653E" w:rsidSect="00240C2F">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B247" w14:textId="77777777" w:rsidR="00AD4FC4" w:rsidRDefault="00AD4FC4" w:rsidP="00376E88">
      <w:r>
        <w:separator/>
      </w:r>
    </w:p>
  </w:endnote>
  <w:endnote w:type="continuationSeparator" w:id="0">
    <w:p w14:paraId="576C6EFA" w14:textId="77777777" w:rsidR="00AD4FC4" w:rsidRDefault="00AD4FC4" w:rsidP="0037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Raleway">
    <w:altName w:val="Raleway"/>
    <w:panose1 w:val="00000000000000000000"/>
    <w:charset w:val="00"/>
    <w:family w:val="auto"/>
    <w:pitch w:val="variable"/>
    <w:sig w:usb0="A00002FF" w:usb1="5000205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82C" w14:textId="77777777" w:rsidR="00376E88" w:rsidRDefault="00376E88">
    <w:pPr>
      <w:pStyle w:val="Footer"/>
    </w:pPr>
    <w:r>
      <w:rPr>
        <w:noProof/>
      </w:rPr>
      <w:drawing>
        <wp:anchor distT="0" distB="0" distL="114300" distR="114300" simplePos="0" relativeHeight="251659264" behindDoc="1" locked="0" layoutInCell="1" allowOverlap="1" wp14:anchorId="05E97DED" wp14:editId="6990903D">
          <wp:simplePos x="0" y="0"/>
          <wp:positionH relativeFrom="column">
            <wp:posOffset>-464457</wp:posOffset>
          </wp:positionH>
          <wp:positionV relativeFrom="paragraph">
            <wp:posOffset>-43633</wp:posOffset>
          </wp:positionV>
          <wp:extent cx="1963568" cy="405557"/>
          <wp:effectExtent l="0" t="0" r="0" b="1270"/>
          <wp:wrapTight wrapText="bothSides">
            <wp:wrapPolygon edited="0">
              <wp:start x="1397" y="0"/>
              <wp:lineTo x="0" y="3386"/>
              <wp:lineTo x="0" y="18959"/>
              <wp:lineTo x="2235" y="20991"/>
              <wp:lineTo x="2934" y="20991"/>
              <wp:lineTo x="13413" y="20991"/>
              <wp:lineTo x="21376" y="16928"/>
              <wp:lineTo x="21376" y="7448"/>
              <wp:lineTo x="3772" y="0"/>
              <wp:lineTo x="1397"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3568" cy="4055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68E2" w14:textId="77777777" w:rsidR="00AD4FC4" w:rsidRDefault="00AD4FC4" w:rsidP="00376E88">
      <w:r>
        <w:separator/>
      </w:r>
    </w:p>
  </w:footnote>
  <w:footnote w:type="continuationSeparator" w:id="0">
    <w:p w14:paraId="0B9C9D17" w14:textId="77777777" w:rsidR="00AD4FC4" w:rsidRDefault="00AD4FC4" w:rsidP="00376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A7"/>
    <w:multiLevelType w:val="multilevel"/>
    <w:tmpl w:val="D8220C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86ACC"/>
    <w:multiLevelType w:val="hybridMultilevel"/>
    <w:tmpl w:val="AB76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2BED"/>
    <w:multiLevelType w:val="hybridMultilevel"/>
    <w:tmpl w:val="E222E4A0"/>
    <w:lvl w:ilvl="0" w:tplc="68EA3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786655993">
    <w:abstractNumId w:val="3"/>
  </w:num>
  <w:num w:numId="2" w16cid:durableId="74212005">
    <w:abstractNumId w:val="4"/>
  </w:num>
  <w:num w:numId="3" w16cid:durableId="1753233005">
    <w:abstractNumId w:val="2"/>
  </w:num>
  <w:num w:numId="4" w16cid:durableId="1289553674">
    <w:abstractNumId w:val="3"/>
  </w:num>
  <w:num w:numId="5" w16cid:durableId="1382245443">
    <w:abstractNumId w:val="1"/>
  </w:num>
  <w:num w:numId="6" w16cid:durableId="2067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A4"/>
    <w:rsid w:val="00017EE2"/>
    <w:rsid w:val="0002076D"/>
    <w:rsid w:val="0002401A"/>
    <w:rsid w:val="000360DC"/>
    <w:rsid w:val="000604D0"/>
    <w:rsid w:val="00060ACC"/>
    <w:rsid w:val="00061472"/>
    <w:rsid w:val="0006364E"/>
    <w:rsid w:val="0007596F"/>
    <w:rsid w:val="0008770E"/>
    <w:rsid w:val="00090DF3"/>
    <w:rsid w:val="000A1728"/>
    <w:rsid w:val="000B1FF8"/>
    <w:rsid w:val="000B4449"/>
    <w:rsid w:val="000E2783"/>
    <w:rsid w:val="000E7367"/>
    <w:rsid w:val="001075B4"/>
    <w:rsid w:val="001212DF"/>
    <w:rsid w:val="00135829"/>
    <w:rsid w:val="001420C9"/>
    <w:rsid w:val="001507FB"/>
    <w:rsid w:val="0015224D"/>
    <w:rsid w:val="0015473C"/>
    <w:rsid w:val="001578DD"/>
    <w:rsid w:val="001618AD"/>
    <w:rsid w:val="00170A43"/>
    <w:rsid w:val="00176F0E"/>
    <w:rsid w:val="00180A24"/>
    <w:rsid w:val="00180C3D"/>
    <w:rsid w:val="001A38D5"/>
    <w:rsid w:val="001A5F60"/>
    <w:rsid w:val="001B2AD2"/>
    <w:rsid w:val="001C6325"/>
    <w:rsid w:val="001C72DE"/>
    <w:rsid w:val="001E2775"/>
    <w:rsid w:val="001E7995"/>
    <w:rsid w:val="001E7BDF"/>
    <w:rsid w:val="001F67DC"/>
    <w:rsid w:val="00233C29"/>
    <w:rsid w:val="00240C2F"/>
    <w:rsid w:val="00256E95"/>
    <w:rsid w:val="002643BD"/>
    <w:rsid w:val="00274709"/>
    <w:rsid w:val="002F4B36"/>
    <w:rsid w:val="00301FFB"/>
    <w:rsid w:val="00303179"/>
    <w:rsid w:val="0031104F"/>
    <w:rsid w:val="00315FE0"/>
    <w:rsid w:val="00344393"/>
    <w:rsid w:val="00345D27"/>
    <w:rsid w:val="0037157B"/>
    <w:rsid w:val="00376E88"/>
    <w:rsid w:val="003A0908"/>
    <w:rsid w:val="003C232A"/>
    <w:rsid w:val="003C6078"/>
    <w:rsid w:val="003D05C0"/>
    <w:rsid w:val="003E2EBC"/>
    <w:rsid w:val="003F4A4B"/>
    <w:rsid w:val="004150BD"/>
    <w:rsid w:val="0043202C"/>
    <w:rsid w:val="00472324"/>
    <w:rsid w:val="00472D4C"/>
    <w:rsid w:val="0048147D"/>
    <w:rsid w:val="00481BB4"/>
    <w:rsid w:val="004B6D53"/>
    <w:rsid w:val="004B70DC"/>
    <w:rsid w:val="004E6009"/>
    <w:rsid w:val="004E7A52"/>
    <w:rsid w:val="00500A41"/>
    <w:rsid w:val="00505F8F"/>
    <w:rsid w:val="005105A3"/>
    <w:rsid w:val="00530B95"/>
    <w:rsid w:val="005378D3"/>
    <w:rsid w:val="00540294"/>
    <w:rsid w:val="005425E6"/>
    <w:rsid w:val="005437C1"/>
    <w:rsid w:val="00560D36"/>
    <w:rsid w:val="00564895"/>
    <w:rsid w:val="00570946"/>
    <w:rsid w:val="0058165E"/>
    <w:rsid w:val="005A23AA"/>
    <w:rsid w:val="005B2CAA"/>
    <w:rsid w:val="005F6CC0"/>
    <w:rsid w:val="00613FD3"/>
    <w:rsid w:val="00614095"/>
    <w:rsid w:val="0061542F"/>
    <w:rsid w:val="00616ADE"/>
    <w:rsid w:val="00634E47"/>
    <w:rsid w:val="00640C48"/>
    <w:rsid w:val="006822E2"/>
    <w:rsid w:val="006A5065"/>
    <w:rsid w:val="006A6357"/>
    <w:rsid w:val="006D20B1"/>
    <w:rsid w:val="006E2D9B"/>
    <w:rsid w:val="006E4EA2"/>
    <w:rsid w:val="006F54C3"/>
    <w:rsid w:val="00702FFA"/>
    <w:rsid w:val="00722736"/>
    <w:rsid w:val="00725EA2"/>
    <w:rsid w:val="00734FC7"/>
    <w:rsid w:val="007530AB"/>
    <w:rsid w:val="007619FC"/>
    <w:rsid w:val="00763F1F"/>
    <w:rsid w:val="007A33E1"/>
    <w:rsid w:val="007C3C7A"/>
    <w:rsid w:val="007D2751"/>
    <w:rsid w:val="007D6EEA"/>
    <w:rsid w:val="007E7E17"/>
    <w:rsid w:val="00803BCF"/>
    <w:rsid w:val="00815D9A"/>
    <w:rsid w:val="00842124"/>
    <w:rsid w:val="00856C6E"/>
    <w:rsid w:val="00862424"/>
    <w:rsid w:val="00871D16"/>
    <w:rsid w:val="0088300F"/>
    <w:rsid w:val="00883E57"/>
    <w:rsid w:val="00896FF9"/>
    <w:rsid w:val="008A3FEC"/>
    <w:rsid w:val="008B499F"/>
    <w:rsid w:val="008D0A87"/>
    <w:rsid w:val="008D6F1A"/>
    <w:rsid w:val="008E31C9"/>
    <w:rsid w:val="009147ED"/>
    <w:rsid w:val="00924D09"/>
    <w:rsid w:val="0092653E"/>
    <w:rsid w:val="00926E73"/>
    <w:rsid w:val="00935DCA"/>
    <w:rsid w:val="00967944"/>
    <w:rsid w:val="00972222"/>
    <w:rsid w:val="009731D1"/>
    <w:rsid w:val="00973F0D"/>
    <w:rsid w:val="009860FE"/>
    <w:rsid w:val="009C6140"/>
    <w:rsid w:val="009E3D41"/>
    <w:rsid w:val="009E47F0"/>
    <w:rsid w:val="009E6134"/>
    <w:rsid w:val="009F6448"/>
    <w:rsid w:val="00A149C4"/>
    <w:rsid w:val="00A3327B"/>
    <w:rsid w:val="00A3728D"/>
    <w:rsid w:val="00A55B47"/>
    <w:rsid w:val="00A57035"/>
    <w:rsid w:val="00AA2A36"/>
    <w:rsid w:val="00AB4CCC"/>
    <w:rsid w:val="00AB6090"/>
    <w:rsid w:val="00AD4FC4"/>
    <w:rsid w:val="00AE18BA"/>
    <w:rsid w:val="00AE26C1"/>
    <w:rsid w:val="00AE4D4A"/>
    <w:rsid w:val="00B11C95"/>
    <w:rsid w:val="00B1593D"/>
    <w:rsid w:val="00B34BD9"/>
    <w:rsid w:val="00B37CFD"/>
    <w:rsid w:val="00B60EBF"/>
    <w:rsid w:val="00B61E88"/>
    <w:rsid w:val="00B74E7F"/>
    <w:rsid w:val="00B957DD"/>
    <w:rsid w:val="00BA6EA9"/>
    <w:rsid w:val="00BB011C"/>
    <w:rsid w:val="00BB1FDE"/>
    <w:rsid w:val="00BB7140"/>
    <w:rsid w:val="00BC020B"/>
    <w:rsid w:val="00BC07B9"/>
    <w:rsid w:val="00BC5BF3"/>
    <w:rsid w:val="00BC6133"/>
    <w:rsid w:val="00BC6856"/>
    <w:rsid w:val="00BD09EB"/>
    <w:rsid w:val="00BE3CC7"/>
    <w:rsid w:val="00BE5C84"/>
    <w:rsid w:val="00BF2122"/>
    <w:rsid w:val="00C04B3C"/>
    <w:rsid w:val="00C50D66"/>
    <w:rsid w:val="00C93FD0"/>
    <w:rsid w:val="00CA508C"/>
    <w:rsid w:val="00CB552A"/>
    <w:rsid w:val="00CB55A5"/>
    <w:rsid w:val="00CC0B44"/>
    <w:rsid w:val="00CF1C04"/>
    <w:rsid w:val="00D0488E"/>
    <w:rsid w:val="00D05936"/>
    <w:rsid w:val="00D17505"/>
    <w:rsid w:val="00D20241"/>
    <w:rsid w:val="00D43975"/>
    <w:rsid w:val="00D44206"/>
    <w:rsid w:val="00D64566"/>
    <w:rsid w:val="00D65343"/>
    <w:rsid w:val="00D73773"/>
    <w:rsid w:val="00D848F1"/>
    <w:rsid w:val="00D91A47"/>
    <w:rsid w:val="00D9791A"/>
    <w:rsid w:val="00DC5C71"/>
    <w:rsid w:val="00DE6D7B"/>
    <w:rsid w:val="00E028DC"/>
    <w:rsid w:val="00E21CBA"/>
    <w:rsid w:val="00E239F4"/>
    <w:rsid w:val="00E31377"/>
    <w:rsid w:val="00E35234"/>
    <w:rsid w:val="00E51AA3"/>
    <w:rsid w:val="00E52134"/>
    <w:rsid w:val="00E726BD"/>
    <w:rsid w:val="00E76A88"/>
    <w:rsid w:val="00E94A2A"/>
    <w:rsid w:val="00E9796E"/>
    <w:rsid w:val="00EB18E3"/>
    <w:rsid w:val="00EC4FC2"/>
    <w:rsid w:val="00ED6B44"/>
    <w:rsid w:val="00F026B1"/>
    <w:rsid w:val="00F119F7"/>
    <w:rsid w:val="00F1659D"/>
    <w:rsid w:val="00F218D3"/>
    <w:rsid w:val="00F309A4"/>
    <w:rsid w:val="00F32815"/>
    <w:rsid w:val="00F33E5F"/>
    <w:rsid w:val="00F4765D"/>
    <w:rsid w:val="00F73D5E"/>
    <w:rsid w:val="00F95F69"/>
    <w:rsid w:val="00F9717A"/>
    <w:rsid w:val="00FB4D0A"/>
    <w:rsid w:val="00FD35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5FB21"/>
  <w15:chartTrackingRefBased/>
  <w15:docId w15:val="{8E96513E-DAE1-4A86-8B96-8B83E69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3E"/>
  </w:style>
  <w:style w:type="paragraph" w:styleId="Heading1">
    <w:name w:val="heading 1"/>
    <w:basedOn w:val="Normal"/>
    <w:next w:val="Normal"/>
    <w:link w:val="Heading1Char"/>
    <w:uiPriority w:val="9"/>
    <w:qFormat/>
    <w:rsid w:val="00A33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32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32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F3"/>
    <w:pPr>
      <w:tabs>
        <w:tab w:val="center" w:pos="4680"/>
        <w:tab w:val="right" w:pos="9360"/>
      </w:tabs>
    </w:pPr>
    <w:rPr>
      <w:rFonts w:ascii="Raleway" w:hAnsi="Raleway"/>
    </w:rPr>
  </w:style>
  <w:style w:type="character" w:customStyle="1" w:styleId="HeaderChar">
    <w:name w:val="Header Char"/>
    <w:basedOn w:val="DefaultParagraphFont"/>
    <w:link w:val="Header"/>
    <w:uiPriority w:val="99"/>
    <w:rsid w:val="00BC5BF3"/>
    <w:rPr>
      <w:rFonts w:ascii="Raleway" w:hAnsi="Raleway"/>
    </w:rPr>
  </w:style>
  <w:style w:type="paragraph" w:styleId="Footer">
    <w:name w:val="footer"/>
    <w:basedOn w:val="Normal"/>
    <w:link w:val="FooterChar"/>
    <w:uiPriority w:val="99"/>
    <w:unhideWhenUsed/>
    <w:rsid w:val="00BC5BF3"/>
    <w:pPr>
      <w:tabs>
        <w:tab w:val="center" w:pos="4680"/>
        <w:tab w:val="right" w:pos="9360"/>
      </w:tabs>
    </w:pPr>
    <w:rPr>
      <w:rFonts w:ascii="Raleway" w:hAnsi="Raleway"/>
    </w:rPr>
  </w:style>
  <w:style w:type="character" w:customStyle="1" w:styleId="FooterChar">
    <w:name w:val="Footer Char"/>
    <w:basedOn w:val="DefaultParagraphFont"/>
    <w:link w:val="Footer"/>
    <w:uiPriority w:val="99"/>
    <w:rsid w:val="00BC5BF3"/>
    <w:rPr>
      <w:rFonts w:ascii="Raleway" w:hAnsi="Raleway"/>
    </w:rPr>
  </w:style>
  <w:style w:type="paragraph" w:customStyle="1" w:styleId="RalewayNormal">
    <w:name w:val="Raleway Normal"/>
    <w:basedOn w:val="Normal"/>
    <w:qFormat/>
    <w:rsid w:val="00A3327B"/>
    <w:rPr>
      <w:rFonts w:ascii="Raleway" w:hAnsi="Raleway"/>
    </w:rPr>
  </w:style>
  <w:style w:type="paragraph" w:customStyle="1" w:styleId="RalewayHeading1">
    <w:name w:val="Raleway Heading 1"/>
    <w:basedOn w:val="Heading1"/>
    <w:qFormat/>
    <w:rsid w:val="00A3327B"/>
    <w:rPr>
      <w:rFonts w:ascii="Raleway" w:hAnsi="Raleway"/>
    </w:rPr>
  </w:style>
  <w:style w:type="paragraph" w:customStyle="1" w:styleId="RalewaysHeading2">
    <w:name w:val="Raleways Heading 2"/>
    <w:basedOn w:val="Heading2"/>
    <w:qFormat/>
    <w:rsid w:val="00A3327B"/>
    <w:rPr>
      <w:rFonts w:ascii="Raleway" w:hAnsi="Raleway"/>
    </w:rPr>
  </w:style>
  <w:style w:type="character" w:customStyle="1" w:styleId="Heading1Char">
    <w:name w:val="Heading 1 Char"/>
    <w:basedOn w:val="DefaultParagraphFont"/>
    <w:link w:val="Heading1"/>
    <w:uiPriority w:val="9"/>
    <w:rsid w:val="00A3327B"/>
    <w:rPr>
      <w:rFonts w:asciiTheme="majorHAnsi" w:eastAsiaTheme="majorEastAsia" w:hAnsiTheme="majorHAnsi" w:cstheme="majorBidi"/>
      <w:color w:val="2F5496" w:themeColor="accent1" w:themeShade="BF"/>
      <w:sz w:val="32"/>
      <w:szCs w:val="32"/>
    </w:rPr>
  </w:style>
  <w:style w:type="paragraph" w:customStyle="1" w:styleId="RalewayTitle">
    <w:name w:val="Raleway Title"/>
    <w:basedOn w:val="Title"/>
    <w:qFormat/>
    <w:rsid w:val="00A3327B"/>
    <w:rPr>
      <w:rFonts w:ascii="Raleway" w:hAnsi="Raleway"/>
    </w:rPr>
  </w:style>
  <w:style w:type="character" w:customStyle="1" w:styleId="Heading2Char">
    <w:name w:val="Heading 2 Char"/>
    <w:basedOn w:val="DefaultParagraphFont"/>
    <w:link w:val="Heading2"/>
    <w:uiPriority w:val="9"/>
    <w:semiHidden/>
    <w:rsid w:val="00A3327B"/>
    <w:rPr>
      <w:rFonts w:asciiTheme="majorHAnsi" w:eastAsiaTheme="majorEastAsia" w:hAnsiTheme="majorHAnsi" w:cstheme="majorBidi"/>
      <w:color w:val="2F5496" w:themeColor="accent1" w:themeShade="BF"/>
      <w:sz w:val="26"/>
      <w:szCs w:val="26"/>
    </w:rPr>
  </w:style>
  <w:style w:type="paragraph" w:customStyle="1" w:styleId="RalewayHeading3">
    <w:name w:val="Raleway Heading 3"/>
    <w:basedOn w:val="Normal"/>
    <w:next w:val="Heading3"/>
    <w:qFormat/>
    <w:rsid w:val="00A3327B"/>
    <w:rPr>
      <w:rFonts w:ascii="Raleway" w:hAnsi="Raleway"/>
      <w:b/>
      <w:bCs/>
      <w:sz w:val="22"/>
      <w:szCs w:val="22"/>
    </w:rPr>
  </w:style>
  <w:style w:type="paragraph" w:styleId="Title">
    <w:name w:val="Title"/>
    <w:basedOn w:val="Normal"/>
    <w:next w:val="Normal"/>
    <w:link w:val="TitleChar"/>
    <w:uiPriority w:val="10"/>
    <w:qFormat/>
    <w:rsid w:val="00A332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27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C5BF3"/>
    <w:pPr>
      <w:spacing w:before="480" w:line="276" w:lineRule="auto"/>
      <w:outlineLvl w:val="9"/>
    </w:pPr>
    <w:rPr>
      <w:rFonts w:ascii="Raleway" w:hAnsi="Raleway"/>
      <w:b/>
      <w:bCs/>
      <w:sz w:val="28"/>
      <w:szCs w:val="28"/>
      <w:lang w:val="en-US"/>
    </w:rPr>
  </w:style>
  <w:style w:type="character" w:customStyle="1" w:styleId="Heading3Char">
    <w:name w:val="Heading 3 Char"/>
    <w:basedOn w:val="DefaultParagraphFont"/>
    <w:link w:val="Heading3"/>
    <w:uiPriority w:val="9"/>
    <w:semiHidden/>
    <w:rsid w:val="00A3327B"/>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C5BF3"/>
    <w:pPr>
      <w:spacing w:before="120"/>
    </w:pPr>
    <w:rPr>
      <w:rFonts w:ascii="Raleway" w:hAnsi="Raleway" w:cstheme="minorHAnsi"/>
      <w:b/>
      <w:bCs/>
      <w:i/>
      <w:iCs/>
      <w:szCs w:val="28"/>
    </w:rPr>
  </w:style>
  <w:style w:type="paragraph" w:styleId="TOC2">
    <w:name w:val="toc 2"/>
    <w:basedOn w:val="Normal"/>
    <w:next w:val="Normal"/>
    <w:autoRedefine/>
    <w:uiPriority w:val="39"/>
    <w:unhideWhenUsed/>
    <w:rsid w:val="00BC5BF3"/>
    <w:pPr>
      <w:spacing w:before="120"/>
      <w:ind w:left="240"/>
    </w:pPr>
    <w:rPr>
      <w:rFonts w:ascii="Raleway" w:hAnsi="Raleway" w:cstheme="minorHAnsi"/>
      <w:b/>
      <w:bCs/>
      <w:sz w:val="22"/>
      <w:szCs w:val="26"/>
    </w:rPr>
  </w:style>
  <w:style w:type="character" w:styleId="Hyperlink">
    <w:name w:val="Hyperlink"/>
    <w:basedOn w:val="DefaultParagraphFont"/>
    <w:uiPriority w:val="99"/>
    <w:unhideWhenUsed/>
    <w:rsid w:val="00BC5BF3"/>
    <w:rPr>
      <w:rFonts w:ascii="Raleway" w:hAnsi="Raleway"/>
      <w:color w:val="0563C1" w:themeColor="hyperlink"/>
      <w:u w:val="single"/>
    </w:rPr>
  </w:style>
  <w:style w:type="paragraph" w:styleId="TOC3">
    <w:name w:val="toc 3"/>
    <w:basedOn w:val="Normal"/>
    <w:next w:val="Normal"/>
    <w:autoRedefine/>
    <w:uiPriority w:val="39"/>
    <w:semiHidden/>
    <w:unhideWhenUsed/>
    <w:rsid w:val="00BC5BF3"/>
    <w:pPr>
      <w:ind w:left="480"/>
    </w:pPr>
    <w:rPr>
      <w:rFonts w:cstheme="minorHAnsi"/>
      <w:sz w:val="20"/>
    </w:rPr>
  </w:style>
  <w:style w:type="paragraph" w:styleId="TOC4">
    <w:name w:val="toc 4"/>
    <w:basedOn w:val="Normal"/>
    <w:next w:val="Normal"/>
    <w:autoRedefine/>
    <w:uiPriority w:val="39"/>
    <w:semiHidden/>
    <w:unhideWhenUsed/>
    <w:rsid w:val="00BC5BF3"/>
    <w:pPr>
      <w:ind w:left="720"/>
    </w:pPr>
    <w:rPr>
      <w:rFonts w:cstheme="minorHAnsi"/>
      <w:sz w:val="20"/>
    </w:rPr>
  </w:style>
  <w:style w:type="paragraph" w:styleId="TOC5">
    <w:name w:val="toc 5"/>
    <w:basedOn w:val="Normal"/>
    <w:next w:val="Normal"/>
    <w:autoRedefine/>
    <w:uiPriority w:val="39"/>
    <w:semiHidden/>
    <w:unhideWhenUsed/>
    <w:rsid w:val="00BC5BF3"/>
    <w:pPr>
      <w:ind w:left="960"/>
    </w:pPr>
    <w:rPr>
      <w:rFonts w:cstheme="minorHAnsi"/>
      <w:sz w:val="20"/>
    </w:rPr>
  </w:style>
  <w:style w:type="paragraph" w:styleId="TOC6">
    <w:name w:val="toc 6"/>
    <w:basedOn w:val="Normal"/>
    <w:next w:val="Normal"/>
    <w:autoRedefine/>
    <w:uiPriority w:val="39"/>
    <w:semiHidden/>
    <w:unhideWhenUsed/>
    <w:rsid w:val="00BC5BF3"/>
    <w:pPr>
      <w:ind w:left="1200"/>
    </w:pPr>
    <w:rPr>
      <w:rFonts w:cstheme="minorHAnsi"/>
      <w:sz w:val="20"/>
    </w:rPr>
  </w:style>
  <w:style w:type="paragraph" w:styleId="TOC7">
    <w:name w:val="toc 7"/>
    <w:basedOn w:val="Normal"/>
    <w:next w:val="Normal"/>
    <w:autoRedefine/>
    <w:uiPriority w:val="39"/>
    <w:semiHidden/>
    <w:unhideWhenUsed/>
    <w:rsid w:val="00BC5BF3"/>
    <w:pPr>
      <w:ind w:left="1440"/>
    </w:pPr>
    <w:rPr>
      <w:rFonts w:cstheme="minorHAnsi"/>
      <w:sz w:val="20"/>
    </w:rPr>
  </w:style>
  <w:style w:type="paragraph" w:styleId="TOC8">
    <w:name w:val="toc 8"/>
    <w:basedOn w:val="Normal"/>
    <w:next w:val="Normal"/>
    <w:autoRedefine/>
    <w:uiPriority w:val="39"/>
    <w:semiHidden/>
    <w:unhideWhenUsed/>
    <w:rsid w:val="00BC5BF3"/>
    <w:pPr>
      <w:ind w:left="1680"/>
    </w:pPr>
    <w:rPr>
      <w:rFonts w:cstheme="minorHAnsi"/>
      <w:sz w:val="20"/>
    </w:rPr>
  </w:style>
  <w:style w:type="paragraph" w:styleId="TOC9">
    <w:name w:val="toc 9"/>
    <w:basedOn w:val="Normal"/>
    <w:next w:val="Normal"/>
    <w:autoRedefine/>
    <w:uiPriority w:val="39"/>
    <w:semiHidden/>
    <w:unhideWhenUsed/>
    <w:rsid w:val="00BC5BF3"/>
    <w:pPr>
      <w:ind w:left="1920"/>
    </w:pPr>
    <w:rPr>
      <w:rFonts w:cstheme="minorHAnsi"/>
      <w:sz w:val="20"/>
    </w:rPr>
  </w:style>
  <w:style w:type="paragraph" w:styleId="ListParagraph">
    <w:name w:val="List Paragraph"/>
    <w:basedOn w:val="Normal"/>
    <w:uiPriority w:val="34"/>
    <w:qFormat/>
    <w:rsid w:val="00F309A4"/>
    <w:pPr>
      <w:spacing w:after="200" w:line="276" w:lineRule="auto"/>
      <w:ind w:left="720"/>
      <w:contextualSpacing/>
    </w:pPr>
    <w:rPr>
      <w:sz w:val="22"/>
      <w:szCs w:val="22"/>
    </w:rPr>
  </w:style>
  <w:style w:type="character" w:styleId="UnresolvedMention">
    <w:name w:val="Unresolved Mention"/>
    <w:basedOn w:val="DefaultParagraphFont"/>
    <w:uiPriority w:val="99"/>
    <w:semiHidden/>
    <w:unhideWhenUsed/>
    <w:rsid w:val="0093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815">
      <w:bodyDiv w:val="1"/>
      <w:marLeft w:val="0"/>
      <w:marRight w:val="0"/>
      <w:marTop w:val="0"/>
      <w:marBottom w:val="0"/>
      <w:divBdr>
        <w:top w:val="none" w:sz="0" w:space="0" w:color="auto"/>
        <w:left w:val="none" w:sz="0" w:space="0" w:color="auto"/>
        <w:bottom w:val="none" w:sz="0" w:space="0" w:color="auto"/>
        <w:right w:val="none" w:sz="0" w:space="0" w:color="auto"/>
      </w:divBdr>
    </w:div>
    <w:div w:id="207494603">
      <w:bodyDiv w:val="1"/>
      <w:marLeft w:val="0"/>
      <w:marRight w:val="0"/>
      <w:marTop w:val="0"/>
      <w:marBottom w:val="0"/>
      <w:divBdr>
        <w:top w:val="none" w:sz="0" w:space="0" w:color="auto"/>
        <w:left w:val="none" w:sz="0" w:space="0" w:color="auto"/>
        <w:bottom w:val="none" w:sz="0" w:space="0" w:color="auto"/>
        <w:right w:val="none" w:sz="0" w:space="0" w:color="auto"/>
      </w:divBdr>
    </w:div>
    <w:div w:id="435253165">
      <w:bodyDiv w:val="1"/>
      <w:marLeft w:val="0"/>
      <w:marRight w:val="0"/>
      <w:marTop w:val="0"/>
      <w:marBottom w:val="0"/>
      <w:divBdr>
        <w:top w:val="none" w:sz="0" w:space="0" w:color="auto"/>
        <w:left w:val="none" w:sz="0" w:space="0" w:color="auto"/>
        <w:bottom w:val="none" w:sz="0" w:space="0" w:color="auto"/>
        <w:right w:val="none" w:sz="0" w:space="0" w:color="auto"/>
      </w:divBdr>
    </w:div>
    <w:div w:id="488250286">
      <w:bodyDiv w:val="1"/>
      <w:marLeft w:val="0"/>
      <w:marRight w:val="0"/>
      <w:marTop w:val="0"/>
      <w:marBottom w:val="0"/>
      <w:divBdr>
        <w:top w:val="none" w:sz="0" w:space="0" w:color="auto"/>
        <w:left w:val="none" w:sz="0" w:space="0" w:color="auto"/>
        <w:bottom w:val="none" w:sz="0" w:space="0" w:color="auto"/>
        <w:right w:val="none" w:sz="0" w:space="0" w:color="auto"/>
      </w:divBdr>
    </w:div>
    <w:div w:id="546915244">
      <w:bodyDiv w:val="1"/>
      <w:marLeft w:val="0"/>
      <w:marRight w:val="0"/>
      <w:marTop w:val="0"/>
      <w:marBottom w:val="0"/>
      <w:divBdr>
        <w:top w:val="none" w:sz="0" w:space="0" w:color="auto"/>
        <w:left w:val="none" w:sz="0" w:space="0" w:color="auto"/>
        <w:bottom w:val="none" w:sz="0" w:space="0" w:color="auto"/>
        <w:right w:val="none" w:sz="0" w:space="0" w:color="auto"/>
      </w:divBdr>
    </w:div>
    <w:div w:id="588470528">
      <w:bodyDiv w:val="1"/>
      <w:marLeft w:val="0"/>
      <w:marRight w:val="0"/>
      <w:marTop w:val="0"/>
      <w:marBottom w:val="0"/>
      <w:divBdr>
        <w:top w:val="none" w:sz="0" w:space="0" w:color="auto"/>
        <w:left w:val="none" w:sz="0" w:space="0" w:color="auto"/>
        <w:bottom w:val="none" w:sz="0" w:space="0" w:color="auto"/>
        <w:right w:val="none" w:sz="0" w:space="0" w:color="auto"/>
      </w:divBdr>
    </w:div>
    <w:div w:id="786391278">
      <w:bodyDiv w:val="1"/>
      <w:marLeft w:val="0"/>
      <w:marRight w:val="0"/>
      <w:marTop w:val="0"/>
      <w:marBottom w:val="0"/>
      <w:divBdr>
        <w:top w:val="none" w:sz="0" w:space="0" w:color="auto"/>
        <w:left w:val="none" w:sz="0" w:space="0" w:color="auto"/>
        <w:bottom w:val="none" w:sz="0" w:space="0" w:color="auto"/>
        <w:right w:val="none" w:sz="0" w:space="0" w:color="auto"/>
      </w:divBdr>
    </w:div>
    <w:div w:id="944113470">
      <w:bodyDiv w:val="1"/>
      <w:marLeft w:val="0"/>
      <w:marRight w:val="0"/>
      <w:marTop w:val="0"/>
      <w:marBottom w:val="0"/>
      <w:divBdr>
        <w:top w:val="none" w:sz="0" w:space="0" w:color="auto"/>
        <w:left w:val="none" w:sz="0" w:space="0" w:color="auto"/>
        <w:bottom w:val="none" w:sz="0" w:space="0" w:color="auto"/>
        <w:right w:val="none" w:sz="0" w:space="0" w:color="auto"/>
      </w:divBdr>
    </w:div>
    <w:div w:id="952249480">
      <w:bodyDiv w:val="1"/>
      <w:marLeft w:val="0"/>
      <w:marRight w:val="0"/>
      <w:marTop w:val="0"/>
      <w:marBottom w:val="0"/>
      <w:divBdr>
        <w:top w:val="none" w:sz="0" w:space="0" w:color="auto"/>
        <w:left w:val="none" w:sz="0" w:space="0" w:color="auto"/>
        <w:bottom w:val="none" w:sz="0" w:space="0" w:color="auto"/>
        <w:right w:val="none" w:sz="0" w:space="0" w:color="auto"/>
      </w:divBdr>
    </w:div>
    <w:div w:id="1533766138">
      <w:bodyDiv w:val="1"/>
      <w:marLeft w:val="0"/>
      <w:marRight w:val="0"/>
      <w:marTop w:val="0"/>
      <w:marBottom w:val="0"/>
      <w:divBdr>
        <w:top w:val="none" w:sz="0" w:space="0" w:color="auto"/>
        <w:left w:val="none" w:sz="0" w:space="0" w:color="auto"/>
        <w:bottom w:val="none" w:sz="0" w:space="0" w:color="auto"/>
        <w:right w:val="none" w:sz="0" w:space="0" w:color="auto"/>
      </w:divBdr>
    </w:div>
    <w:div w:id="1537620288">
      <w:bodyDiv w:val="1"/>
      <w:marLeft w:val="0"/>
      <w:marRight w:val="0"/>
      <w:marTop w:val="0"/>
      <w:marBottom w:val="0"/>
      <w:divBdr>
        <w:top w:val="none" w:sz="0" w:space="0" w:color="auto"/>
        <w:left w:val="none" w:sz="0" w:space="0" w:color="auto"/>
        <w:bottom w:val="none" w:sz="0" w:space="0" w:color="auto"/>
        <w:right w:val="none" w:sz="0" w:space="0" w:color="auto"/>
      </w:divBdr>
    </w:div>
    <w:div w:id="1603031974">
      <w:bodyDiv w:val="1"/>
      <w:marLeft w:val="0"/>
      <w:marRight w:val="0"/>
      <w:marTop w:val="0"/>
      <w:marBottom w:val="0"/>
      <w:divBdr>
        <w:top w:val="none" w:sz="0" w:space="0" w:color="auto"/>
        <w:left w:val="none" w:sz="0" w:space="0" w:color="auto"/>
        <w:bottom w:val="none" w:sz="0" w:space="0" w:color="auto"/>
        <w:right w:val="none" w:sz="0" w:space="0" w:color="auto"/>
      </w:divBdr>
    </w:div>
    <w:div w:id="1625650451">
      <w:bodyDiv w:val="1"/>
      <w:marLeft w:val="0"/>
      <w:marRight w:val="0"/>
      <w:marTop w:val="0"/>
      <w:marBottom w:val="0"/>
      <w:divBdr>
        <w:top w:val="none" w:sz="0" w:space="0" w:color="auto"/>
        <w:left w:val="none" w:sz="0" w:space="0" w:color="auto"/>
        <w:bottom w:val="none" w:sz="0" w:space="0" w:color="auto"/>
        <w:right w:val="none" w:sz="0" w:space="0" w:color="auto"/>
      </w:divBdr>
    </w:div>
    <w:div w:id="1818566200">
      <w:bodyDiv w:val="1"/>
      <w:marLeft w:val="0"/>
      <w:marRight w:val="0"/>
      <w:marTop w:val="0"/>
      <w:marBottom w:val="0"/>
      <w:divBdr>
        <w:top w:val="none" w:sz="0" w:space="0" w:color="auto"/>
        <w:left w:val="none" w:sz="0" w:space="0" w:color="auto"/>
        <w:bottom w:val="none" w:sz="0" w:space="0" w:color="auto"/>
        <w:right w:val="none" w:sz="0" w:space="0" w:color="auto"/>
      </w:divBdr>
    </w:div>
    <w:div w:id="1847207415">
      <w:bodyDiv w:val="1"/>
      <w:marLeft w:val="0"/>
      <w:marRight w:val="0"/>
      <w:marTop w:val="0"/>
      <w:marBottom w:val="0"/>
      <w:divBdr>
        <w:top w:val="none" w:sz="0" w:space="0" w:color="auto"/>
        <w:left w:val="none" w:sz="0" w:space="0" w:color="auto"/>
        <w:bottom w:val="none" w:sz="0" w:space="0" w:color="auto"/>
        <w:right w:val="none" w:sz="0" w:space="0" w:color="auto"/>
      </w:divBdr>
    </w:div>
    <w:div w:id="1891572842">
      <w:bodyDiv w:val="1"/>
      <w:marLeft w:val="0"/>
      <w:marRight w:val="0"/>
      <w:marTop w:val="0"/>
      <w:marBottom w:val="0"/>
      <w:divBdr>
        <w:top w:val="none" w:sz="0" w:space="0" w:color="auto"/>
        <w:left w:val="none" w:sz="0" w:space="0" w:color="auto"/>
        <w:bottom w:val="none" w:sz="0" w:space="0" w:color="auto"/>
        <w:right w:val="none" w:sz="0" w:space="0" w:color="auto"/>
      </w:divBdr>
    </w:div>
    <w:div w:id="20001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procurement-policy-note-0519-tackling-modern-slavery-in-government-supply-chai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evi\Documents\Custom%20Office%20Templates\CFT%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8A68-0A3D-D64B-864D-2315EA7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CFT Word Document Template</Template>
  <TotalTime>19</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Neville-Jones</dc:creator>
  <cp:keywords/>
  <dc:description/>
  <cp:lastModifiedBy>George Neville-Jones</cp:lastModifiedBy>
  <cp:revision>4</cp:revision>
  <dcterms:created xsi:type="dcterms:W3CDTF">2022-04-26T11:49:00Z</dcterms:created>
  <dcterms:modified xsi:type="dcterms:W3CDTF">2022-04-26T12:48:00Z</dcterms:modified>
</cp:coreProperties>
</file>